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6C1" w:rsidRPr="00F004F9" w:rsidRDefault="00C156C1" w:rsidP="00C156C1">
      <w:pPr>
        <w:spacing w:after="0"/>
        <w:jc w:val="center"/>
        <w:rPr>
          <w:rFonts w:ascii="Times New Roman" w:hAnsi="Times New Roman" w:cs="Times New Roman"/>
          <w:b/>
          <w:sz w:val="32"/>
          <w:szCs w:val="32"/>
        </w:rPr>
      </w:pPr>
      <w:r w:rsidRPr="00F004F9">
        <w:rPr>
          <w:rFonts w:ascii="Times New Roman" w:hAnsi="Times New Roman" w:cs="Times New Roman"/>
          <w:b/>
          <w:sz w:val="32"/>
          <w:szCs w:val="32"/>
        </w:rPr>
        <w:t xml:space="preserve">Všeobecne záväzné nariadenie obce </w:t>
      </w:r>
      <w:r w:rsidR="0088206B">
        <w:rPr>
          <w:rFonts w:ascii="Times New Roman" w:hAnsi="Times New Roman" w:cs="Times New Roman"/>
          <w:b/>
          <w:sz w:val="32"/>
          <w:szCs w:val="32"/>
        </w:rPr>
        <w:t>Nová Bašta</w:t>
      </w:r>
    </w:p>
    <w:p w:rsidR="0034148E" w:rsidRPr="00F004F9" w:rsidRDefault="00C156C1" w:rsidP="00290502">
      <w:pPr>
        <w:spacing w:after="0"/>
        <w:jc w:val="center"/>
        <w:rPr>
          <w:rFonts w:ascii="Times New Roman" w:hAnsi="Times New Roman" w:cs="Times New Roman"/>
          <w:b/>
          <w:sz w:val="32"/>
          <w:szCs w:val="32"/>
        </w:rPr>
      </w:pPr>
      <w:r w:rsidRPr="00F004F9">
        <w:rPr>
          <w:rFonts w:ascii="Times New Roman" w:hAnsi="Times New Roman" w:cs="Times New Roman"/>
          <w:b/>
          <w:sz w:val="32"/>
          <w:szCs w:val="32"/>
        </w:rPr>
        <w:t xml:space="preserve">č. </w:t>
      </w:r>
      <w:r w:rsidR="0088206B">
        <w:rPr>
          <w:rFonts w:ascii="Times New Roman" w:hAnsi="Times New Roman" w:cs="Times New Roman"/>
          <w:b/>
          <w:sz w:val="32"/>
          <w:szCs w:val="32"/>
        </w:rPr>
        <w:t>1</w:t>
      </w:r>
      <w:r w:rsidR="00E03876">
        <w:rPr>
          <w:rFonts w:ascii="Times New Roman" w:hAnsi="Times New Roman" w:cs="Times New Roman"/>
          <w:b/>
          <w:sz w:val="32"/>
          <w:szCs w:val="32"/>
        </w:rPr>
        <w:t>/</w:t>
      </w:r>
      <w:r w:rsidR="0088206B">
        <w:rPr>
          <w:rFonts w:ascii="Times New Roman" w:hAnsi="Times New Roman" w:cs="Times New Roman"/>
          <w:b/>
          <w:sz w:val="32"/>
          <w:szCs w:val="32"/>
        </w:rPr>
        <w:t>2022</w:t>
      </w:r>
    </w:p>
    <w:p w:rsidR="007020FA" w:rsidRPr="0088206B" w:rsidRDefault="00C156C1" w:rsidP="0088206B">
      <w:pPr>
        <w:tabs>
          <w:tab w:val="left" w:pos="9072"/>
        </w:tabs>
        <w:spacing w:line="275" w:lineRule="auto"/>
        <w:ind w:right="-6"/>
        <w:jc w:val="center"/>
        <w:rPr>
          <w:rFonts w:ascii="Times New Roman" w:hAnsi="Times New Roman" w:cs="Times New Roman"/>
          <w:b/>
          <w:bCs/>
          <w:sz w:val="32"/>
          <w:szCs w:val="32"/>
        </w:rPr>
      </w:pPr>
      <w:r w:rsidRPr="00F004F9">
        <w:rPr>
          <w:rFonts w:ascii="Times New Roman" w:hAnsi="Times New Roman" w:cs="Times New Roman"/>
          <w:b/>
          <w:bCs/>
          <w:sz w:val="32"/>
          <w:szCs w:val="32"/>
        </w:rPr>
        <w:t>o</w:t>
      </w:r>
      <w:r w:rsidR="00ED7D94">
        <w:rPr>
          <w:rFonts w:ascii="Times New Roman" w:hAnsi="Times New Roman" w:cs="Times New Roman"/>
          <w:b/>
          <w:bCs/>
          <w:sz w:val="32"/>
          <w:szCs w:val="32"/>
        </w:rPr>
        <w:t>hľadom činností</w:t>
      </w:r>
      <w:r>
        <w:rPr>
          <w:rFonts w:ascii="Times New Roman" w:hAnsi="Times New Roman" w:cs="Times New Roman"/>
          <w:b/>
          <w:bCs/>
          <w:sz w:val="32"/>
          <w:szCs w:val="32"/>
        </w:rPr>
        <w:t>, ktorých vykonávanie je zakázané alebo obmedzené na určitý čas alebo na určitom mieste</w:t>
      </w:r>
    </w:p>
    <w:p w:rsidR="00C156C1" w:rsidRPr="00290502" w:rsidRDefault="00C156C1" w:rsidP="00C156C1">
      <w:pPr>
        <w:tabs>
          <w:tab w:val="left" w:pos="9072"/>
        </w:tabs>
        <w:spacing w:line="275" w:lineRule="auto"/>
        <w:ind w:right="-6"/>
        <w:jc w:val="both"/>
        <w:rPr>
          <w:rFonts w:ascii="Times New Roman" w:hAnsi="Times New Roman" w:cs="Times New Roman"/>
          <w:bCs/>
        </w:rPr>
      </w:pPr>
      <w:r w:rsidRPr="00290502">
        <w:rPr>
          <w:rFonts w:ascii="Times New Roman" w:hAnsi="Times New Roman" w:cs="Times New Roman"/>
          <w:bCs/>
        </w:rPr>
        <w:t>Návrh VZN vy</w:t>
      </w:r>
      <w:r w:rsidR="00290502" w:rsidRPr="00290502">
        <w:rPr>
          <w:rFonts w:ascii="Times New Roman" w:hAnsi="Times New Roman" w:cs="Times New Roman"/>
          <w:bCs/>
        </w:rPr>
        <w:t>vesené</w:t>
      </w:r>
      <w:r w:rsidR="00CD5AE0" w:rsidRPr="00290502">
        <w:rPr>
          <w:rFonts w:ascii="Times New Roman" w:hAnsi="Times New Roman" w:cs="Times New Roman"/>
          <w:bCs/>
        </w:rPr>
        <w:t xml:space="preserve"> na úradnej tabuli </w:t>
      </w:r>
      <w:r w:rsidR="00290502" w:rsidRPr="00290502">
        <w:rPr>
          <w:rFonts w:ascii="Times New Roman" w:hAnsi="Times New Roman" w:cs="Times New Roman"/>
          <w:bCs/>
        </w:rPr>
        <w:t>a zverejnené na webovom sídle obce</w:t>
      </w:r>
      <w:r w:rsidR="00D34F2D" w:rsidRPr="00290502">
        <w:rPr>
          <w:rFonts w:ascii="Times New Roman" w:hAnsi="Times New Roman" w:cs="Times New Roman"/>
          <w:bCs/>
        </w:rPr>
        <w:t xml:space="preserve"> dňa: </w:t>
      </w:r>
      <w:r w:rsidR="0088206B" w:rsidRPr="00290502">
        <w:rPr>
          <w:rFonts w:ascii="Times New Roman" w:hAnsi="Times New Roman" w:cs="Times New Roman"/>
          <w:bCs/>
        </w:rPr>
        <w:t>25.04</w:t>
      </w:r>
      <w:r w:rsidR="00E03876" w:rsidRPr="00290502">
        <w:rPr>
          <w:rFonts w:ascii="Times New Roman" w:hAnsi="Times New Roman" w:cs="Times New Roman"/>
          <w:bCs/>
        </w:rPr>
        <w:t>.</w:t>
      </w:r>
      <w:r w:rsidR="0088206B" w:rsidRPr="00290502">
        <w:rPr>
          <w:rFonts w:ascii="Times New Roman" w:hAnsi="Times New Roman" w:cs="Times New Roman"/>
          <w:bCs/>
        </w:rPr>
        <w:t>2022</w:t>
      </w:r>
    </w:p>
    <w:p w:rsidR="00C156C1" w:rsidRPr="00290502" w:rsidRDefault="0000504C" w:rsidP="00C156C1">
      <w:pPr>
        <w:tabs>
          <w:tab w:val="left" w:pos="9072"/>
        </w:tabs>
        <w:spacing w:line="275" w:lineRule="auto"/>
        <w:ind w:right="-6"/>
        <w:jc w:val="both"/>
        <w:rPr>
          <w:rFonts w:ascii="Times New Roman" w:hAnsi="Times New Roman" w:cs="Times New Roman"/>
          <w:bCs/>
        </w:rPr>
      </w:pPr>
      <w:r>
        <w:rPr>
          <w:rFonts w:ascii="Times New Roman" w:hAnsi="Times New Roman" w:cs="Times New Roman"/>
          <w:bCs/>
        </w:rPr>
        <w:t xml:space="preserve">Návrh </w:t>
      </w:r>
      <w:r w:rsidR="00D34F2D" w:rsidRPr="00290502">
        <w:rPr>
          <w:rFonts w:ascii="Times New Roman" w:hAnsi="Times New Roman" w:cs="Times New Roman"/>
          <w:bCs/>
        </w:rPr>
        <w:t>VZN prerokované</w:t>
      </w:r>
      <w:r w:rsidR="00290502" w:rsidRPr="00290502">
        <w:rPr>
          <w:rFonts w:ascii="Times New Roman" w:hAnsi="Times New Roman" w:cs="Times New Roman"/>
          <w:bCs/>
        </w:rPr>
        <w:t xml:space="preserve"> a</w:t>
      </w:r>
      <w:r w:rsidR="00D34F2D" w:rsidRPr="00290502">
        <w:rPr>
          <w:rFonts w:ascii="Times New Roman" w:hAnsi="Times New Roman" w:cs="Times New Roman"/>
          <w:bCs/>
        </w:rPr>
        <w:t xml:space="preserve"> schválené dňa:</w:t>
      </w:r>
      <w:r w:rsidR="00290502" w:rsidRPr="00290502">
        <w:rPr>
          <w:rFonts w:ascii="Times New Roman" w:hAnsi="Times New Roman" w:cs="Times New Roman"/>
          <w:bCs/>
        </w:rPr>
        <w:t xml:space="preserve"> ..............</w:t>
      </w:r>
      <w:r w:rsidR="00DB0159" w:rsidRPr="00290502">
        <w:rPr>
          <w:rFonts w:ascii="Times New Roman" w:hAnsi="Times New Roman" w:cs="Times New Roman"/>
          <w:bCs/>
        </w:rPr>
        <w:t>.</w:t>
      </w:r>
      <w:r w:rsidR="0088206B" w:rsidRPr="00290502">
        <w:rPr>
          <w:rFonts w:ascii="Times New Roman" w:hAnsi="Times New Roman" w:cs="Times New Roman"/>
          <w:bCs/>
        </w:rPr>
        <w:t>2022</w:t>
      </w:r>
    </w:p>
    <w:p w:rsidR="00C156C1" w:rsidRPr="00290502" w:rsidRDefault="00290502" w:rsidP="00C156C1">
      <w:pPr>
        <w:tabs>
          <w:tab w:val="left" w:pos="9072"/>
        </w:tabs>
        <w:spacing w:line="275" w:lineRule="auto"/>
        <w:ind w:right="-6"/>
        <w:jc w:val="both"/>
        <w:rPr>
          <w:rFonts w:ascii="Times New Roman" w:hAnsi="Times New Roman" w:cs="Times New Roman"/>
          <w:bCs/>
        </w:rPr>
      </w:pPr>
      <w:r w:rsidRPr="00290502">
        <w:rPr>
          <w:rFonts w:ascii="Times New Roman" w:hAnsi="Times New Roman" w:cs="Times New Roman"/>
          <w:bCs/>
        </w:rPr>
        <w:t xml:space="preserve">Schválené </w:t>
      </w:r>
      <w:r w:rsidR="00E03876" w:rsidRPr="00290502">
        <w:rPr>
          <w:rFonts w:ascii="Times New Roman" w:hAnsi="Times New Roman" w:cs="Times New Roman"/>
          <w:bCs/>
        </w:rPr>
        <w:t>VZN zverejnené dňa:</w:t>
      </w:r>
      <w:r w:rsidR="00CD5AE0" w:rsidRPr="00290502">
        <w:rPr>
          <w:rFonts w:ascii="Times New Roman" w:hAnsi="Times New Roman" w:cs="Times New Roman"/>
          <w:bCs/>
        </w:rPr>
        <w:t xml:space="preserve"> .....................</w:t>
      </w:r>
      <w:r w:rsidR="00DB0159" w:rsidRPr="00290502">
        <w:rPr>
          <w:rFonts w:ascii="Times New Roman" w:hAnsi="Times New Roman" w:cs="Times New Roman"/>
          <w:bCs/>
        </w:rPr>
        <w:t>.</w:t>
      </w:r>
      <w:r w:rsidR="0088206B" w:rsidRPr="00290502">
        <w:rPr>
          <w:rFonts w:ascii="Times New Roman" w:hAnsi="Times New Roman" w:cs="Times New Roman"/>
          <w:bCs/>
        </w:rPr>
        <w:t>2022</w:t>
      </w:r>
    </w:p>
    <w:p w:rsidR="007020FA" w:rsidRPr="00290502" w:rsidRDefault="00C156C1" w:rsidP="00290502">
      <w:pPr>
        <w:tabs>
          <w:tab w:val="left" w:pos="9072"/>
        </w:tabs>
        <w:spacing w:line="275" w:lineRule="auto"/>
        <w:ind w:right="-6"/>
        <w:jc w:val="both"/>
        <w:rPr>
          <w:rFonts w:ascii="Times New Roman" w:hAnsi="Times New Roman" w:cs="Times New Roman"/>
          <w:bCs/>
        </w:rPr>
      </w:pPr>
      <w:r w:rsidRPr="00290502">
        <w:rPr>
          <w:rFonts w:ascii="Times New Roman" w:hAnsi="Times New Roman" w:cs="Times New Roman"/>
          <w:bCs/>
        </w:rPr>
        <w:t>VZN na</w:t>
      </w:r>
      <w:r w:rsidR="00D34F2D" w:rsidRPr="00290502">
        <w:rPr>
          <w:rFonts w:ascii="Times New Roman" w:hAnsi="Times New Roman" w:cs="Times New Roman"/>
          <w:bCs/>
        </w:rPr>
        <w:t>dobúda účinnosť dňom:</w:t>
      </w:r>
      <w:r w:rsidR="00CD5AE0" w:rsidRPr="00290502">
        <w:rPr>
          <w:rFonts w:ascii="Times New Roman" w:hAnsi="Times New Roman" w:cs="Times New Roman"/>
          <w:bCs/>
        </w:rPr>
        <w:t xml:space="preserve"> ...............</w:t>
      </w:r>
      <w:r w:rsidR="00DB0159" w:rsidRPr="00290502">
        <w:rPr>
          <w:rFonts w:ascii="Times New Roman" w:hAnsi="Times New Roman" w:cs="Times New Roman"/>
          <w:bCs/>
        </w:rPr>
        <w:t>.</w:t>
      </w:r>
      <w:r w:rsidR="0088206B" w:rsidRPr="00290502">
        <w:rPr>
          <w:rFonts w:ascii="Times New Roman" w:hAnsi="Times New Roman" w:cs="Times New Roman"/>
          <w:bCs/>
        </w:rPr>
        <w:t>2022</w:t>
      </w:r>
    </w:p>
    <w:p w:rsidR="00C156C1" w:rsidRPr="00C156C1" w:rsidRDefault="00C156C1" w:rsidP="00C156C1">
      <w:pPr>
        <w:pStyle w:val="Szvegtrzs"/>
        <w:spacing w:before="78" w:line="275" w:lineRule="auto"/>
        <w:jc w:val="both"/>
        <w:rPr>
          <w:rFonts w:ascii="Times New Roman" w:hAnsi="Times New Roman" w:cs="Times New Roman"/>
          <w:sz w:val="22"/>
          <w:szCs w:val="22"/>
          <w:lang w:val="sk-SK"/>
        </w:rPr>
      </w:pPr>
      <w:r w:rsidRPr="00C156C1">
        <w:rPr>
          <w:rFonts w:ascii="Times New Roman" w:hAnsi="Times New Roman" w:cs="Times New Roman"/>
          <w:sz w:val="22"/>
          <w:szCs w:val="22"/>
          <w:lang w:val="sk-SK"/>
        </w:rPr>
        <w:t xml:space="preserve">Obecné zastupiteľstvo obce </w:t>
      </w:r>
      <w:r w:rsidR="0088206B">
        <w:rPr>
          <w:rFonts w:ascii="Times New Roman" w:hAnsi="Times New Roman" w:cs="Times New Roman"/>
          <w:sz w:val="22"/>
          <w:szCs w:val="22"/>
          <w:lang w:val="sk-SK"/>
        </w:rPr>
        <w:t>Nová Bašta</w:t>
      </w:r>
      <w:r w:rsidRPr="00C156C1">
        <w:rPr>
          <w:rFonts w:ascii="Times New Roman" w:hAnsi="Times New Roman" w:cs="Times New Roman"/>
          <w:sz w:val="22"/>
          <w:szCs w:val="22"/>
          <w:lang w:val="sk-SK"/>
        </w:rPr>
        <w:t xml:space="preserve"> v súlade s ustanovením § 4 ods. 5 písm. a) bod 4. a v nadväznosti na ustanovenie §11a zákona č. 369/1990 Zb. o obecnom zriadení v znení neskorších predpisov </w:t>
      </w:r>
      <w:r w:rsidRPr="00C156C1">
        <w:rPr>
          <w:rFonts w:ascii="Times New Roman" w:hAnsi="Times New Roman" w:cs="Times New Roman"/>
          <w:i/>
          <w:sz w:val="22"/>
          <w:szCs w:val="22"/>
          <w:lang w:val="sk-SK"/>
        </w:rPr>
        <w:t>(ďalej aj ako „zákon o obecnom zriadení“)</w:t>
      </w:r>
    </w:p>
    <w:p w:rsidR="00A1479B" w:rsidRPr="00C156C1" w:rsidRDefault="00A1479B" w:rsidP="00C156C1">
      <w:pPr>
        <w:pStyle w:val="Szvegtrzs"/>
        <w:tabs>
          <w:tab w:val="left" w:pos="1785"/>
        </w:tabs>
        <w:spacing w:before="1" w:line="275" w:lineRule="auto"/>
        <w:ind w:right="-8"/>
        <w:rPr>
          <w:rFonts w:ascii="Times New Roman" w:hAnsi="Times New Roman" w:cs="Times New Roman"/>
          <w:b/>
          <w:bCs/>
          <w:sz w:val="22"/>
          <w:szCs w:val="22"/>
          <w:lang w:val="sk-SK"/>
        </w:rPr>
      </w:pPr>
    </w:p>
    <w:p w:rsidR="00C156C1" w:rsidRPr="00C156C1" w:rsidRDefault="00C156C1" w:rsidP="00C156C1">
      <w:pPr>
        <w:pStyle w:val="Szvegtrzs"/>
        <w:tabs>
          <w:tab w:val="left" w:pos="1785"/>
        </w:tabs>
        <w:spacing w:before="1" w:line="275" w:lineRule="auto"/>
        <w:ind w:right="-8"/>
        <w:jc w:val="center"/>
        <w:rPr>
          <w:rFonts w:ascii="Times New Roman" w:hAnsi="Times New Roman" w:cs="Times New Roman"/>
          <w:b/>
          <w:bCs/>
          <w:sz w:val="22"/>
          <w:szCs w:val="22"/>
          <w:lang w:val="sk-SK"/>
        </w:rPr>
      </w:pPr>
      <w:r w:rsidRPr="00C156C1">
        <w:rPr>
          <w:rFonts w:ascii="Times New Roman" w:hAnsi="Times New Roman" w:cs="Times New Roman"/>
          <w:b/>
          <w:bCs/>
          <w:sz w:val="22"/>
          <w:szCs w:val="22"/>
          <w:lang w:val="sk-SK"/>
        </w:rPr>
        <w:t xml:space="preserve">vydáva </w:t>
      </w:r>
    </w:p>
    <w:p w:rsidR="00A1479B" w:rsidRPr="00C156C1" w:rsidRDefault="00A1479B" w:rsidP="00C156C1">
      <w:pPr>
        <w:pStyle w:val="Szvegtrzs"/>
        <w:spacing w:before="11" w:line="275" w:lineRule="auto"/>
        <w:jc w:val="both"/>
        <w:rPr>
          <w:rFonts w:ascii="Times New Roman" w:hAnsi="Times New Roman" w:cs="Times New Roman"/>
          <w:sz w:val="22"/>
          <w:szCs w:val="22"/>
          <w:lang w:val="sk-SK"/>
        </w:rPr>
      </w:pPr>
    </w:p>
    <w:p w:rsidR="00C156C1" w:rsidRPr="00C156C1" w:rsidRDefault="00C156C1" w:rsidP="00C156C1">
      <w:pPr>
        <w:tabs>
          <w:tab w:val="left" w:pos="9072"/>
        </w:tabs>
        <w:spacing w:line="275" w:lineRule="auto"/>
        <w:ind w:right="-6"/>
        <w:jc w:val="both"/>
        <w:rPr>
          <w:rFonts w:ascii="Times New Roman" w:hAnsi="Times New Roman" w:cs="Times New Roman"/>
          <w:bCs/>
        </w:rPr>
      </w:pPr>
      <w:r w:rsidRPr="00C156C1">
        <w:rPr>
          <w:rFonts w:ascii="Times New Roman" w:hAnsi="Times New Roman" w:cs="Times New Roman"/>
        </w:rPr>
        <w:t xml:space="preserve">toto Všeobecne záväzné nariadenie obce </w:t>
      </w:r>
      <w:r w:rsidR="0088206B">
        <w:rPr>
          <w:rFonts w:ascii="Times New Roman" w:hAnsi="Times New Roman" w:cs="Times New Roman"/>
        </w:rPr>
        <w:t>Nová Bašta</w:t>
      </w:r>
      <w:r w:rsidR="00E03876">
        <w:rPr>
          <w:rFonts w:ascii="Times New Roman" w:hAnsi="Times New Roman" w:cs="Times New Roman"/>
        </w:rPr>
        <w:t xml:space="preserve"> </w:t>
      </w:r>
      <w:r w:rsidR="0088206B">
        <w:rPr>
          <w:rFonts w:ascii="Times New Roman" w:hAnsi="Times New Roman" w:cs="Times New Roman"/>
        </w:rPr>
        <w:t>č.1</w:t>
      </w:r>
      <w:r w:rsidRPr="00185CD8">
        <w:rPr>
          <w:rFonts w:ascii="Times New Roman" w:hAnsi="Times New Roman" w:cs="Times New Roman"/>
        </w:rPr>
        <w:t>/</w:t>
      </w:r>
      <w:r w:rsidR="0088206B">
        <w:rPr>
          <w:rFonts w:ascii="Times New Roman" w:hAnsi="Times New Roman" w:cs="Times New Roman"/>
        </w:rPr>
        <w:t xml:space="preserve">2022 </w:t>
      </w:r>
      <w:r w:rsidRPr="00C156C1">
        <w:rPr>
          <w:rFonts w:ascii="Times New Roman" w:hAnsi="Times New Roman" w:cs="Times New Roman"/>
          <w:bCs/>
        </w:rPr>
        <w:t>ohľadom činnosti, ktorých vykonávanie je zakázané alebo obmedzené na určitý čas alebo na určitom mieste</w:t>
      </w:r>
      <w:r w:rsidRPr="00C156C1">
        <w:rPr>
          <w:rFonts w:ascii="Times New Roman" w:hAnsi="Times New Roman" w:cs="Times New Roman"/>
          <w:i/>
        </w:rPr>
        <w:t>(ďalej aj ako „VZN“).</w:t>
      </w:r>
      <w:bookmarkStart w:id="0" w:name="Článok_1"/>
      <w:bookmarkEnd w:id="0"/>
    </w:p>
    <w:p w:rsidR="00A1479B" w:rsidRDefault="00C156C1" w:rsidP="00A1479B">
      <w:pPr>
        <w:spacing w:after="0"/>
        <w:jc w:val="both"/>
      </w:pPr>
      <w:r w:rsidRPr="00C156C1">
        <w:rPr>
          <w:rFonts w:ascii="Times New Roman" w:hAnsi="Times New Roman" w:cs="Times New Roman"/>
        </w:rPr>
        <w:t xml:space="preserve">Obecné zastupiteľstvo obce </w:t>
      </w:r>
      <w:r w:rsidR="0088206B">
        <w:rPr>
          <w:rFonts w:ascii="Times New Roman" w:hAnsi="Times New Roman" w:cs="Times New Roman"/>
        </w:rPr>
        <w:t>Nová Bašta</w:t>
      </w:r>
      <w:r w:rsidRPr="00C156C1">
        <w:rPr>
          <w:rFonts w:ascii="Times New Roman" w:hAnsi="Times New Roman" w:cs="Times New Roman"/>
        </w:rPr>
        <w:t xml:space="preserve"> vo veciach územnej samosprávy v zmysle ustanovenia § 4 ods. 3 písm. i), § 4 ods. 5 písm. a) bod 5., § 6 ods. 1 zákona č. 369/1990 Zb. o obecnom zriadení v znení neskorších právnych predpisov, zákona č. 372/1990 Z. z. o priestupkoch v znení neskorších zmien a doplnkov a zákona č. 9/2010 o sťažnostiach v znení neskorších zmien a doplnk</w:t>
      </w:r>
      <w:r>
        <w:rPr>
          <w:rFonts w:ascii="Times New Roman" w:hAnsi="Times New Roman" w:cs="Times New Roman"/>
        </w:rPr>
        <w:t xml:space="preserve">ov sa uznieslo na tomto </w:t>
      </w:r>
      <w:r>
        <w:t xml:space="preserve">VZN:  </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 1</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Úvodné ustanovenie a účel VZN</w:t>
      </w:r>
    </w:p>
    <w:p w:rsidR="00C156C1" w:rsidRPr="00093D61" w:rsidRDefault="00C156C1" w:rsidP="00C156C1">
      <w:pPr>
        <w:spacing w:after="0"/>
        <w:jc w:val="both"/>
        <w:rPr>
          <w:rFonts w:ascii="Times New Roman" w:hAnsi="Times New Roman" w:cs="Times New Roman"/>
        </w:rPr>
      </w:pP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1.</w:t>
      </w:r>
      <w:r w:rsidRPr="00093D61">
        <w:rPr>
          <w:rFonts w:ascii="Times New Roman" w:hAnsi="Times New Roman" w:cs="Times New Roman"/>
        </w:rPr>
        <w:tab/>
        <w:t xml:space="preserve">Účelom tohto všeobecne záväzného nariadenia je stanoviť pravidlá pre udržiavanie verejného poriadku a vytvoriť podmienky pre zabezpečovanie ochrany života, zdravia a majetku na území obce </w:t>
      </w:r>
      <w:r w:rsidR="0088206B">
        <w:rPr>
          <w:rFonts w:ascii="Times New Roman" w:hAnsi="Times New Roman" w:cs="Times New Roman"/>
        </w:rPr>
        <w:t>Nová Bašta</w:t>
      </w:r>
      <w:r w:rsidRPr="00093D61">
        <w:rPr>
          <w:rFonts w:ascii="Times New Roman" w:hAnsi="Times New Roman" w:cs="Times New Roman"/>
          <w:i/>
        </w:rPr>
        <w:t>(ďalej aj ako „obec“)</w:t>
      </w:r>
      <w:r w:rsidRPr="00093D61">
        <w:rPr>
          <w:rFonts w:ascii="Times New Roman" w:hAnsi="Times New Roman" w:cs="Times New Roman"/>
        </w:rPr>
        <w:t xml:space="preserve"> a špecifikovať činnosti, ktorých vykonávanie je zakázané alebo obmedzené na určitý čas alebo na určitom mieste v obci.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2. </w:t>
      </w:r>
      <w:r w:rsidRPr="00093D61">
        <w:rPr>
          <w:rFonts w:ascii="Times New Roman" w:hAnsi="Times New Roman" w:cs="Times New Roman"/>
        </w:rPr>
        <w:tab/>
        <w:t xml:space="preserve">Toto VZN je záväzné pre všetkých obyvateľov obce, návštevníkov, fyzické a právnické osoby podnikajúce alebo pôsobiace na území obce, zabezpečujúce zásobovanie, pre vlastníkov alebo užívateľov nehnuteľností, turistov a ostatných osôb prechádzajúcich cez obec, alebo zdržujúcich sa na území obce. </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 2</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Vymedzenie základných pojmov</w:t>
      </w:r>
    </w:p>
    <w:p w:rsidR="00C156C1" w:rsidRPr="00093D61" w:rsidRDefault="00C156C1" w:rsidP="00C156C1">
      <w:pPr>
        <w:spacing w:after="0"/>
        <w:jc w:val="both"/>
        <w:rPr>
          <w:rFonts w:ascii="Times New Roman" w:hAnsi="Times New Roman" w:cs="Times New Roman"/>
        </w:rPr>
      </w:pP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1.</w:t>
      </w:r>
      <w:r w:rsidRPr="00093D61">
        <w:rPr>
          <w:rFonts w:ascii="Times New Roman" w:hAnsi="Times New Roman" w:cs="Times New Roman"/>
        </w:rPr>
        <w:tab/>
      </w:r>
      <w:r w:rsidRPr="00093D61">
        <w:rPr>
          <w:rFonts w:ascii="Times New Roman" w:hAnsi="Times New Roman" w:cs="Times New Roman"/>
          <w:b/>
        </w:rPr>
        <w:t>Verejným poriadkom</w:t>
      </w:r>
      <w:r w:rsidRPr="00093D61">
        <w:rPr>
          <w:rFonts w:ascii="Times New Roman" w:hAnsi="Times New Roman" w:cs="Times New Roman"/>
        </w:rPr>
        <w:t xml:space="preserve"> sa podľa tohto VZN rozumie súhrn podmienok a povinností upravujúcich udržiavanie verejného poriadku a čistoty na verejných priestranstvách, dodržiavanie nočného pokoja, užívanie verejných priestranstiev, čistenie chodníkov a komunikácií, ochrana verejnej zelene, používanie zábavnej pyrotechniky, umiestňovanie plagátov a reklamných zariadení, ochrana pôdy.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lastRenderedPageBreak/>
        <w:t xml:space="preserve">2. </w:t>
      </w:r>
      <w:r w:rsidRPr="00093D61">
        <w:rPr>
          <w:rFonts w:ascii="Times New Roman" w:hAnsi="Times New Roman" w:cs="Times New Roman"/>
        </w:rPr>
        <w:tab/>
      </w:r>
      <w:r w:rsidRPr="00093D61">
        <w:rPr>
          <w:rFonts w:ascii="Times New Roman" w:hAnsi="Times New Roman" w:cs="Times New Roman"/>
          <w:b/>
        </w:rPr>
        <w:t>Verejné priestranstvo</w:t>
      </w:r>
      <w:r w:rsidRPr="00093D61">
        <w:rPr>
          <w:rFonts w:ascii="Times New Roman" w:hAnsi="Times New Roman" w:cs="Times New Roman"/>
        </w:rPr>
        <w:t xml:space="preserve"> je ulica, námestie, park, trhovisko a iný priestor prístupný verejnosti bez obmedzenia, ktorý bez ohľadu na vlastnícke vzťahy slúži na všeobecné užívanie, ak osobitný zákon neustanovuje inak. Sú to najmä cesty a miestne komunikácie, chodníky, autobusové zastávky, parky, ihriská, kultúrne a pamiatkové zariadenia, kostol, cintorín, poľné cesty, verejné plochy zelene a všetky prístupné pozemky a zariadenia.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3. </w:t>
      </w:r>
      <w:r w:rsidRPr="00093D61">
        <w:rPr>
          <w:rFonts w:ascii="Times New Roman" w:hAnsi="Times New Roman" w:cs="Times New Roman"/>
        </w:rPr>
        <w:tab/>
      </w:r>
      <w:r w:rsidRPr="00093D61">
        <w:rPr>
          <w:rFonts w:ascii="Times New Roman" w:hAnsi="Times New Roman" w:cs="Times New Roman"/>
          <w:b/>
        </w:rPr>
        <w:t>Verejným zariadením</w:t>
      </w:r>
      <w:r w:rsidRPr="00093D61">
        <w:rPr>
          <w:rFonts w:ascii="Times New Roman" w:hAnsi="Times New Roman" w:cs="Times New Roman"/>
        </w:rPr>
        <w:t xml:space="preserve"> sa rozumie najmä verejné osvetlenie, plochy určené na zverejňovanie oznamov pre občanov, všeobecne záväzných nariadení obce, reklám, obecné kvetináče, prvky architektúry, zábradlia na mostoch, lavičky, hojdačky, preliezačky, pieskoviská, dopravné značky, označenia, informačné, smerové tabule a všetko súvisiace príslušenstvo.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4. </w:t>
      </w:r>
      <w:r w:rsidRPr="00093D61">
        <w:rPr>
          <w:rFonts w:ascii="Times New Roman" w:hAnsi="Times New Roman" w:cs="Times New Roman"/>
        </w:rPr>
        <w:tab/>
      </w:r>
      <w:r w:rsidRPr="00093D61">
        <w:rPr>
          <w:rFonts w:ascii="Times New Roman" w:hAnsi="Times New Roman" w:cs="Times New Roman"/>
          <w:b/>
        </w:rPr>
        <w:t>Miestnymi komunikáciami</w:t>
      </w:r>
      <w:r w:rsidRPr="00093D61">
        <w:rPr>
          <w:rFonts w:ascii="Times New Roman" w:hAnsi="Times New Roman" w:cs="Times New Roman"/>
        </w:rPr>
        <w:t xml:space="preserve"> sú všeobecne prístupné a užívané ulice, </w:t>
      </w:r>
      <w:r w:rsidR="008602C4">
        <w:rPr>
          <w:rFonts w:ascii="Times New Roman" w:hAnsi="Times New Roman" w:cs="Times New Roman"/>
        </w:rPr>
        <w:t>parkoviská  vo vlastníctve obce</w:t>
      </w:r>
      <w:r w:rsidRPr="00093D61">
        <w:rPr>
          <w:rFonts w:ascii="Times New Roman" w:hAnsi="Times New Roman" w:cs="Times New Roman"/>
        </w:rPr>
        <w:t xml:space="preserve"> a verejné priestranstvá, ktoré slúžia miestnej doprave a sú zaradené do siete miestnych komunikácií.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5. </w:t>
      </w:r>
      <w:r w:rsidRPr="00093D61">
        <w:rPr>
          <w:rFonts w:ascii="Times New Roman" w:hAnsi="Times New Roman" w:cs="Times New Roman"/>
        </w:rPr>
        <w:tab/>
      </w:r>
      <w:r w:rsidRPr="00093D61">
        <w:rPr>
          <w:rFonts w:ascii="Times New Roman" w:hAnsi="Times New Roman" w:cs="Times New Roman"/>
          <w:b/>
        </w:rPr>
        <w:t>Verejnou zeleňou</w:t>
      </w:r>
      <w:r w:rsidRPr="00093D61">
        <w:rPr>
          <w:rFonts w:ascii="Times New Roman" w:hAnsi="Times New Roman" w:cs="Times New Roman"/>
        </w:rPr>
        <w:t xml:space="preserve"> sa rozumejú všetky porasty - najmä dreviny, byliny a ich spoločenstvá, vyvinuté na určitej ploche prirodzeným vývojom alebo zámerným, cieľavedomým usmerňovaním zo strany obce. Verejná zeleň je spravidla majetkom obce, je to plocha zelene, ktorá je verejnosti voľne prístupná.  </w:t>
      </w: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6. </w:t>
      </w:r>
      <w:r w:rsidRPr="00093D61">
        <w:rPr>
          <w:rFonts w:ascii="Times New Roman" w:hAnsi="Times New Roman" w:cs="Times New Roman"/>
        </w:rPr>
        <w:tab/>
      </w:r>
      <w:r w:rsidRPr="00093D61">
        <w:rPr>
          <w:rFonts w:ascii="Times New Roman" w:hAnsi="Times New Roman" w:cs="Times New Roman"/>
          <w:b/>
        </w:rPr>
        <w:t>Nočným pokojom</w:t>
      </w:r>
      <w:r w:rsidRPr="00093D61">
        <w:rPr>
          <w:rFonts w:ascii="Times New Roman" w:hAnsi="Times New Roman" w:cs="Times New Roman"/>
        </w:rPr>
        <w:t xml:space="preserve"> je časový úsek určený pre zabezpečenie zdravého a nerušeného pokoja a odpočinku obyvateľov obce v záujme dosiahnutia slušného občianskeho spolunažívania a dobrých susedských vzťahov.  </w:t>
      </w:r>
    </w:p>
    <w:p w:rsidR="00A1479B" w:rsidRPr="00093D61" w:rsidRDefault="00C156C1" w:rsidP="00290502">
      <w:pPr>
        <w:ind w:left="426" w:hanging="426"/>
        <w:jc w:val="both"/>
        <w:rPr>
          <w:rFonts w:ascii="Times New Roman" w:hAnsi="Times New Roman" w:cs="Times New Roman"/>
        </w:rPr>
      </w:pPr>
      <w:r w:rsidRPr="00093D61">
        <w:rPr>
          <w:rFonts w:ascii="Times New Roman" w:hAnsi="Times New Roman" w:cs="Times New Roman"/>
        </w:rPr>
        <w:t xml:space="preserve">7. </w:t>
      </w:r>
      <w:r w:rsidRPr="00093D61">
        <w:rPr>
          <w:rFonts w:ascii="Times New Roman" w:hAnsi="Times New Roman" w:cs="Times New Roman"/>
        </w:rPr>
        <w:tab/>
      </w:r>
      <w:r w:rsidRPr="00093D61">
        <w:rPr>
          <w:rFonts w:ascii="Times New Roman" w:hAnsi="Times New Roman" w:cs="Times New Roman"/>
          <w:b/>
        </w:rPr>
        <w:t>Priestupkom</w:t>
      </w:r>
      <w:r w:rsidRPr="00093D61">
        <w:rPr>
          <w:rFonts w:ascii="Times New Roman" w:hAnsi="Times New Roman" w:cs="Times New Roman"/>
        </w:rPr>
        <w:t xml:space="preserve"> je zavinené konanie, ktoré porušuje alebo ohrozuje záujem spoločnosti  a je za priestupok označené v zákone č. 372/1990 Z. z. o priestupkoch v znení neskorších predpisov </w:t>
      </w:r>
      <w:r w:rsidRPr="00093D61">
        <w:rPr>
          <w:rFonts w:ascii="Times New Roman" w:hAnsi="Times New Roman" w:cs="Times New Roman"/>
          <w:i/>
        </w:rPr>
        <w:t>(ďalej len „zákon o priestupkoch“)</w:t>
      </w:r>
      <w:r w:rsidRPr="00093D61">
        <w:rPr>
          <w:rFonts w:ascii="Times New Roman" w:hAnsi="Times New Roman" w:cs="Times New Roman"/>
        </w:rPr>
        <w:t xml:space="preserve">, alebo v inom zákone, ak nejde o iný správny delikt postihnuteľný podľa osobitných právnych predpisov, alebo o trestný čin.  </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w:t>
      </w:r>
      <w:r w:rsidR="00A1479B" w:rsidRPr="00093D61">
        <w:rPr>
          <w:rFonts w:ascii="Times New Roman" w:hAnsi="Times New Roman" w:cs="Times New Roman"/>
          <w:b/>
        </w:rPr>
        <w:t xml:space="preserve"> 3</w:t>
      </w:r>
    </w:p>
    <w:p w:rsidR="00C156C1" w:rsidRPr="00093D61" w:rsidRDefault="00C156C1" w:rsidP="00C156C1">
      <w:pPr>
        <w:spacing w:after="0"/>
        <w:jc w:val="center"/>
        <w:rPr>
          <w:rFonts w:ascii="Times New Roman" w:hAnsi="Times New Roman" w:cs="Times New Roman"/>
          <w:b/>
        </w:rPr>
      </w:pPr>
      <w:r w:rsidRPr="00093D61">
        <w:rPr>
          <w:rFonts w:ascii="Times New Roman" w:hAnsi="Times New Roman" w:cs="Times New Roman"/>
          <w:b/>
        </w:rPr>
        <w:t>Udržiavanie verejného poriadku</w:t>
      </w:r>
    </w:p>
    <w:p w:rsidR="00C156C1" w:rsidRPr="00093D61" w:rsidRDefault="00C156C1" w:rsidP="00C156C1">
      <w:pPr>
        <w:rPr>
          <w:rFonts w:ascii="Times New Roman" w:hAnsi="Times New Roman" w:cs="Times New Roman"/>
        </w:rPr>
      </w:pPr>
    </w:p>
    <w:p w:rsidR="00C156C1" w:rsidRPr="00093D61" w:rsidRDefault="00C156C1" w:rsidP="00C156C1">
      <w:pPr>
        <w:ind w:left="426" w:hanging="426"/>
        <w:jc w:val="both"/>
        <w:rPr>
          <w:rFonts w:ascii="Times New Roman" w:hAnsi="Times New Roman" w:cs="Times New Roman"/>
        </w:rPr>
      </w:pPr>
      <w:r w:rsidRPr="00093D61">
        <w:rPr>
          <w:rFonts w:ascii="Times New Roman" w:hAnsi="Times New Roman" w:cs="Times New Roman"/>
        </w:rPr>
        <w:t xml:space="preserve">1. </w:t>
      </w:r>
      <w:r w:rsidRPr="00093D61">
        <w:rPr>
          <w:rFonts w:ascii="Times New Roman" w:hAnsi="Times New Roman" w:cs="Times New Roman"/>
        </w:rPr>
        <w:tab/>
        <w:t xml:space="preserve">V záujme ochrany života, zdravia, majetku a bezpečnosti občanov s cieľom zlepšiť vzhľad a životné prostredie v obci sa na verejných priestranstvách sa zakazuje: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a) s</w:t>
      </w:r>
      <w:r w:rsidR="00C156C1" w:rsidRPr="00093D61">
        <w:rPr>
          <w:rFonts w:ascii="Times New Roman" w:hAnsi="Times New Roman" w:cs="Times New Roman"/>
        </w:rPr>
        <w:t xml:space="preserve">vojvoľne zakladať skládky odpadu mimo miest na to vymedzených,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b) z</w:t>
      </w:r>
      <w:r w:rsidR="00C156C1" w:rsidRPr="00093D61">
        <w:rPr>
          <w:rFonts w:ascii="Times New Roman" w:hAnsi="Times New Roman" w:cs="Times New Roman"/>
        </w:rPr>
        <w:t xml:space="preserve">nečisťovať verejné priestranstvo smetím, papiermi, ohorkami z cigariet, zvyškami jedál, odpadkami z domov, bytov, prevádzok stolového alebo stánkového predaja, obchodných a reštauračných prevádzok a iných objektov, a ukladať ich mimo zberných nádob, </w:t>
      </w:r>
    </w:p>
    <w:p w:rsidR="00C156C1" w:rsidRPr="00093D61" w:rsidRDefault="00C156C1" w:rsidP="00A1479B">
      <w:pPr>
        <w:spacing w:after="0"/>
        <w:ind w:left="426"/>
        <w:jc w:val="both"/>
        <w:rPr>
          <w:rFonts w:ascii="Times New Roman" w:hAnsi="Times New Roman" w:cs="Times New Roman"/>
        </w:rPr>
      </w:pPr>
      <w:r w:rsidRPr="00093D61">
        <w:rPr>
          <w:rFonts w:ascii="Times New Roman" w:hAnsi="Times New Roman" w:cs="Times New Roman"/>
        </w:rPr>
        <w:t>c</w:t>
      </w:r>
      <w:r w:rsidR="0000504C">
        <w:rPr>
          <w:rFonts w:ascii="Times New Roman" w:hAnsi="Times New Roman" w:cs="Times New Roman"/>
        </w:rPr>
        <w:t>) v</w:t>
      </w:r>
      <w:r w:rsidRPr="00093D61">
        <w:rPr>
          <w:rFonts w:ascii="Times New Roman" w:hAnsi="Times New Roman" w:cs="Times New Roman"/>
        </w:rPr>
        <w:t xml:space="preserve">ypaľovať trávu, trávne porasty a lístie, voľne spaľovať akýkoľvek odpad, spaľovať horľavé látky na voľnom priestranstve okrem výnimiek podľa osobitných predpisov,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d) s</w:t>
      </w:r>
      <w:r w:rsidR="00C156C1" w:rsidRPr="00093D61">
        <w:rPr>
          <w:rFonts w:ascii="Times New Roman" w:hAnsi="Times New Roman" w:cs="Times New Roman"/>
        </w:rPr>
        <w:t>kladovať na verejných priestranstvách stavebné materiály, stavebný odpad, palivo bez povolenia obce</w:t>
      </w:r>
      <w:r w:rsidR="00290502">
        <w:rPr>
          <w:rFonts w:ascii="Times New Roman" w:hAnsi="Times New Roman" w:cs="Times New Roman"/>
        </w:rPr>
        <w:t>,</w:t>
      </w:r>
      <w:r w:rsidR="00C156C1" w:rsidRPr="00093D61">
        <w:rPr>
          <w:rFonts w:ascii="Times New Roman" w:hAnsi="Times New Roman" w:cs="Times New Roman"/>
        </w:rPr>
        <w:t xml:space="preserve">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e) s</w:t>
      </w:r>
      <w:r w:rsidR="00C156C1" w:rsidRPr="00093D61">
        <w:rPr>
          <w:rFonts w:ascii="Times New Roman" w:hAnsi="Times New Roman" w:cs="Times New Roman"/>
        </w:rPr>
        <w:t xml:space="preserve">kladovať na verejných priestranstvách ľahko zápalné, horľavé, výbušné a iné nebezpečné látky,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f) p</w:t>
      </w:r>
      <w:r w:rsidR="00C156C1" w:rsidRPr="00093D61">
        <w:rPr>
          <w:rFonts w:ascii="Times New Roman" w:hAnsi="Times New Roman" w:cs="Times New Roman"/>
        </w:rPr>
        <w:t xml:space="preserve">arkovaním zamedzovať prejazdu vozidiel záchrannej služby, hasičov, polície, vozidiel technických služieb za účelom odvozu komunálneho odpadu, vozidiel zimnej údržby,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g) p</w:t>
      </w:r>
      <w:r w:rsidR="00C156C1" w:rsidRPr="00093D61">
        <w:rPr>
          <w:rFonts w:ascii="Times New Roman" w:hAnsi="Times New Roman" w:cs="Times New Roman"/>
        </w:rPr>
        <w:t xml:space="preserve">oškodzovať, znečisťovať, ničiť verejné priestranstvá a zariadenia, budovy, oplotenia,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h) p</w:t>
      </w:r>
      <w:r w:rsidR="00C156C1" w:rsidRPr="00093D61">
        <w:rPr>
          <w:rFonts w:ascii="Times New Roman" w:hAnsi="Times New Roman" w:cs="Times New Roman"/>
        </w:rPr>
        <w:t xml:space="preserve">oškodzovať, ničiť verejnú zeleň, vyrubovať stromy a kríky na verejných priestranstvách bez písomného povolenia obce,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lastRenderedPageBreak/>
        <w:t>i) u</w:t>
      </w:r>
      <w:r w:rsidR="00C156C1" w:rsidRPr="00093D61">
        <w:rPr>
          <w:rFonts w:ascii="Times New Roman" w:hAnsi="Times New Roman" w:cs="Times New Roman"/>
        </w:rPr>
        <w:t>miestňovať plagáty, reklamy, inzeráty, oznamy na iných miestach ako  na určených,</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j) r</w:t>
      </w:r>
      <w:r w:rsidR="00C156C1" w:rsidRPr="00093D61">
        <w:rPr>
          <w:rFonts w:ascii="Times New Roman" w:hAnsi="Times New Roman" w:cs="Times New Roman"/>
        </w:rPr>
        <w:t xml:space="preserve">obiť výtržnosti, vyvolávať bitky, požívať alkoholické nápoje na verejných priestranstvách mimo vyhradených priestorov, najmä v parkoch a v blízkosti školských, športových, kultúrnych zariadení a pietnych miest,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k) p</w:t>
      </w:r>
      <w:r w:rsidR="00C156C1" w:rsidRPr="00093D61">
        <w:rPr>
          <w:rFonts w:ascii="Times New Roman" w:hAnsi="Times New Roman" w:cs="Times New Roman"/>
        </w:rPr>
        <w:t xml:space="preserve">orušovať zaužívané spoločenské pravidlá správania sa, morálky a etiky, zásady občianskeho spolunažívania najmä znečisťovaním verejného priestranstva vykonaním telesnej potreby, zvratkami, pľuvaním, obťažovaním občanov oplzlým nadávaním a ďalšími konaniami, ktoré na verejnom priestranstve a priestoroch verejne prístupných vzbudzujú verejné pohoršenie,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l) n</w:t>
      </w:r>
      <w:r w:rsidR="00C156C1" w:rsidRPr="00093D61">
        <w:rPr>
          <w:rFonts w:ascii="Times New Roman" w:hAnsi="Times New Roman" w:cs="Times New Roman"/>
        </w:rPr>
        <w:t xml:space="preserve">ad mieru primeranú pomerom obťažovať susedov hlukom, prachom, popolčekom, dymom, pachom, plynmi, svetlom, tienením, vibráciami, odpadom, parami,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m) n</w:t>
      </w:r>
      <w:r w:rsidR="00C156C1" w:rsidRPr="00093D61">
        <w:rPr>
          <w:rFonts w:ascii="Times New Roman" w:hAnsi="Times New Roman" w:cs="Times New Roman"/>
        </w:rPr>
        <w:t xml:space="preserve">echať chované zvieratá vnikať na susediaci pozemok a verejná priestranstvá, v prípade znečistenia verejného priestranstva zvieratami má povinnosť okamžite hygienicky odstrániť znečistenie osoba, ktorá má v tej chvíli zviera vo svojej starostlivosti. </w:t>
      </w:r>
    </w:p>
    <w:p w:rsidR="00A1479B" w:rsidRPr="00093D61" w:rsidRDefault="00A1479B" w:rsidP="00A1479B">
      <w:pPr>
        <w:spacing w:after="0"/>
        <w:ind w:left="426"/>
        <w:jc w:val="both"/>
        <w:rPr>
          <w:rFonts w:ascii="Times New Roman" w:hAnsi="Times New Roman" w:cs="Times New Roman"/>
        </w:rPr>
      </w:pPr>
    </w:p>
    <w:p w:rsidR="00562F0A" w:rsidRDefault="00C156C1" w:rsidP="00290502">
      <w:pPr>
        <w:ind w:left="426" w:hanging="426"/>
        <w:jc w:val="both"/>
        <w:rPr>
          <w:rFonts w:ascii="Times New Roman" w:hAnsi="Times New Roman" w:cs="Times New Roman"/>
        </w:rPr>
      </w:pPr>
      <w:r w:rsidRPr="00093D61">
        <w:rPr>
          <w:rFonts w:ascii="Times New Roman" w:hAnsi="Times New Roman" w:cs="Times New Roman"/>
        </w:rPr>
        <w:t xml:space="preserve">2. </w:t>
      </w:r>
      <w:r w:rsidRPr="00093D61">
        <w:rPr>
          <w:rFonts w:ascii="Times New Roman" w:hAnsi="Times New Roman" w:cs="Times New Roman"/>
        </w:rPr>
        <w:tab/>
        <w:t xml:space="preserve">Vlastníci, správcovia alebo užívatelia pozemkov sú povinní udržiavať na pozemku čistotu a starať sa o jeho estetický vzhľad, sú povinní udržiavať pozemok tak, aby sa na pozemku predchádzalo výskytu a šíreniu burín, aby nedochádzalo k zriaďovaniu nepovolených skládok odpadov na pozemku alebo k inému znečisťovaniu. </w:t>
      </w:r>
      <w:r w:rsidR="00562F0A" w:rsidRPr="00562F0A">
        <w:rPr>
          <w:rFonts w:ascii="Times New Roman" w:hAnsi="Times New Roman" w:cs="Times New Roman"/>
        </w:rPr>
        <w:t>Vlastníci súkromných pozemkov, trávnatých plôch v intraviláne obce sú povinní minimálne 2x v roku tieto pozemky kosiť.</w:t>
      </w: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 4</w:t>
      </w:r>
    </w:p>
    <w:p w:rsidR="00C156C1" w:rsidRDefault="00A1479B" w:rsidP="0000504C">
      <w:pPr>
        <w:spacing w:after="0"/>
        <w:jc w:val="center"/>
        <w:rPr>
          <w:rFonts w:ascii="Times New Roman" w:hAnsi="Times New Roman" w:cs="Times New Roman"/>
          <w:b/>
        </w:rPr>
      </w:pPr>
      <w:r w:rsidRPr="00093D61">
        <w:rPr>
          <w:rFonts w:ascii="Times New Roman" w:hAnsi="Times New Roman" w:cs="Times New Roman"/>
          <w:b/>
        </w:rPr>
        <w:t>Dodržovanie nočného pokoja</w:t>
      </w:r>
    </w:p>
    <w:p w:rsidR="0000504C" w:rsidRPr="0000504C" w:rsidRDefault="0000504C" w:rsidP="0000504C">
      <w:pPr>
        <w:spacing w:after="0"/>
        <w:jc w:val="center"/>
        <w:rPr>
          <w:rFonts w:ascii="Times New Roman" w:hAnsi="Times New Roman" w:cs="Times New Roman"/>
          <w:b/>
        </w:rPr>
      </w:pPr>
    </w:p>
    <w:p w:rsidR="009057D2" w:rsidRDefault="009057D2" w:rsidP="00A1479B">
      <w:pPr>
        <w:ind w:left="426" w:hanging="426"/>
        <w:jc w:val="both"/>
        <w:rPr>
          <w:rFonts w:ascii="Times New Roman" w:hAnsi="Times New Roman" w:cs="Times New Roman"/>
        </w:rPr>
      </w:pPr>
      <w:r>
        <w:rPr>
          <w:rFonts w:ascii="Times New Roman" w:hAnsi="Times New Roman" w:cs="Times New Roman"/>
        </w:rPr>
        <w:t>1</w:t>
      </w:r>
      <w:r w:rsidRPr="009057D2">
        <w:rPr>
          <w:rFonts w:ascii="Times New Roman" w:hAnsi="Times New Roman" w:cs="Times New Roman"/>
        </w:rPr>
        <w:t xml:space="preserve">. Čas nočného pokoja na území obce je od 22.00 hod. do 6.00 hod. nasledujúceho dňa. </w:t>
      </w:r>
    </w:p>
    <w:p w:rsidR="009057D2" w:rsidRDefault="009057D2" w:rsidP="00A1479B">
      <w:pPr>
        <w:ind w:left="426" w:hanging="426"/>
        <w:jc w:val="both"/>
        <w:rPr>
          <w:rFonts w:ascii="Times New Roman" w:hAnsi="Times New Roman" w:cs="Times New Roman"/>
        </w:rPr>
      </w:pPr>
      <w:r w:rsidRPr="009057D2">
        <w:rPr>
          <w:rFonts w:ascii="Times New Roman" w:hAnsi="Times New Roman" w:cs="Times New Roman"/>
        </w:rPr>
        <w:t xml:space="preserve">2. Nočný pokoj sa zakazuje rušiť hlukom, infrazvukom, vibráciami nad mieru primeranú pomerom (krikom, spevom, produkciou hudby, hlukom motorov áut, strojov, výbušnín, pyrotechnikou a pod.) </w:t>
      </w:r>
    </w:p>
    <w:p w:rsidR="009057D2" w:rsidRPr="009057D2" w:rsidRDefault="009057D2" w:rsidP="00A1479B">
      <w:pPr>
        <w:ind w:left="426" w:hanging="426"/>
        <w:jc w:val="both"/>
        <w:rPr>
          <w:rFonts w:ascii="Times New Roman" w:hAnsi="Times New Roman" w:cs="Times New Roman"/>
        </w:rPr>
      </w:pPr>
      <w:r w:rsidRPr="009057D2">
        <w:rPr>
          <w:rFonts w:ascii="Times New Roman" w:hAnsi="Times New Roman" w:cs="Times New Roman"/>
        </w:rPr>
        <w:t xml:space="preserve">3. Zákaz sa nevzťahuje na vykonávanie sezónnych prác pri zabezpečovaní nevyhnutnej údržby ciest, miestnych komunikácií a verejnej zelene (odstraňovanie snehu, poľadovice, živelné pohromy, odstraňovanie havárií a pod.) </w:t>
      </w:r>
      <w:r>
        <w:rPr>
          <w:rFonts w:ascii="Times New Roman" w:hAnsi="Times New Roman" w:cs="Times New Roman"/>
        </w:rPr>
        <w:t>Z</w:t>
      </w:r>
      <w:r w:rsidRPr="00093D61">
        <w:rPr>
          <w:rFonts w:ascii="Times New Roman" w:hAnsi="Times New Roman" w:cs="Times New Roman"/>
        </w:rPr>
        <w:t>ákaz sa nevzťahuje ak je obec usporiadateľom alebo spoluusporiadateľom spoločenskej alebo kultúrnej akcie, ktorej súčasťou je aj hudobná alebo tanečná produkcia počas nočného času.</w:t>
      </w: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 5</w:t>
      </w: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 xml:space="preserve">Osobitné užívanie verejného priestranstva </w:t>
      </w:r>
    </w:p>
    <w:p w:rsidR="00C156C1" w:rsidRPr="00093D61" w:rsidRDefault="00C156C1" w:rsidP="00C156C1">
      <w:pPr>
        <w:rPr>
          <w:rFonts w:ascii="Times New Roman" w:hAnsi="Times New Roman" w:cs="Times New Roman"/>
        </w:rPr>
      </w:pPr>
    </w:p>
    <w:p w:rsidR="00A1479B" w:rsidRPr="00093D61" w:rsidRDefault="00C156C1" w:rsidP="00A1479B">
      <w:pPr>
        <w:spacing w:after="0"/>
        <w:ind w:left="426" w:hanging="426"/>
        <w:jc w:val="both"/>
        <w:rPr>
          <w:rFonts w:ascii="Times New Roman" w:hAnsi="Times New Roman" w:cs="Times New Roman"/>
        </w:rPr>
      </w:pPr>
      <w:r w:rsidRPr="00093D61">
        <w:rPr>
          <w:rFonts w:ascii="Times New Roman" w:hAnsi="Times New Roman" w:cs="Times New Roman"/>
        </w:rPr>
        <w:t xml:space="preserve">1. </w:t>
      </w:r>
      <w:r w:rsidR="00A1479B" w:rsidRPr="00093D61">
        <w:rPr>
          <w:rFonts w:ascii="Times New Roman" w:hAnsi="Times New Roman" w:cs="Times New Roman"/>
        </w:rPr>
        <w:tab/>
      </w:r>
      <w:r w:rsidRPr="00093D61">
        <w:rPr>
          <w:rFonts w:ascii="Times New Roman" w:hAnsi="Times New Roman" w:cs="Times New Roman"/>
        </w:rPr>
        <w:t xml:space="preserve">Užívať verejné priestranstvo na iný účel, ako je určený možno len po vydaní súhlasu obce na osobitné užívanie verejného priestranstva. </w:t>
      </w:r>
    </w:p>
    <w:p w:rsidR="00A1479B" w:rsidRPr="00093D61" w:rsidRDefault="00C156C1" w:rsidP="00A1479B">
      <w:pPr>
        <w:spacing w:after="0"/>
        <w:ind w:left="426" w:hanging="426"/>
        <w:jc w:val="both"/>
        <w:rPr>
          <w:rFonts w:ascii="Times New Roman" w:hAnsi="Times New Roman" w:cs="Times New Roman"/>
        </w:rPr>
      </w:pPr>
      <w:r w:rsidRPr="00093D61">
        <w:rPr>
          <w:rFonts w:ascii="Times New Roman" w:hAnsi="Times New Roman" w:cs="Times New Roman"/>
        </w:rPr>
        <w:t xml:space="preserve">2. </w:t>
      </w:r>
      <w:r w:rsidR="00A1479B" w:rsidRPr="00093D61">
        <w:rPr>
          <w:rFonts w:ascii="Times New Roman" w:hAnsi="Times New Roman" w:cs="Times New Roman"/>
        </w:rPr>
        <w:tab/>
      </w:r>
      <w:r w:rsidRPr="00093D61">
        <w:rPr>
          <w:rFonts w:ascii="Times New Roman" w:hAnsi="Times New Roman" w:cs="Times New Roman"/>
        </w:rPr>
        <w:t xml:space="preserve">Osobitným užívaním verejného priestranstva je i trvalé parkovanie motorového vozidla, prívesu, návesu na jednom mieste. </w:t>
      </w:r>
    </w:p>
    <w:p w:rsidR="00A1479B" w:rsidRPr="00093D61" w:rsidRDefault="00C156C1" w:rsidP="00A1479B">
      <w:pPr>
        <w:spacing w:after="0"/>
        <w:ind w:left="426" w:hanging="426"/>
        <w:jc w:val="both"/>
        <w:rPr>
          <w:rFonts w:ascii="Times New Roman" w:hAnsi="Times New Roman" w:cs="Times New Roman"/>
        </w:rPr>
      </w:pPr>
      <w:r w:rsidRPr="00093D61">
        <w:rPr>
          <w:rFonts w:ascii="Times New Roman" w:hAnsi="Times New Roman" w:cs="Times New Roman"/>
        </w:rPr>
        <w:t xml:space="preserve">3. </w:t>
      </w:r>
      <w:r w:rsidR="00A1479B" w:rsidRPr="00093D61">
        <w:rPr>
          <w:rFonts w:ascii="Times New Roman" w:hAnsi="Times New Roman" w:cs="Times New Roman"/>
        </w:rPr>
        <w:tab/>
      </w:r>
      <w:r w:rsidRPr="00093D61">
        <w:rPr>
          <w:rFonts w:ascii="Times New Roman" w:hAnsi="Times New Roman" w:cs="Times New Roman"/>
        </w:rPr>
        <w:t xml:space="preserve">Každý, komu bolo povolené osobitné užívanie verejného priestranstva, je povinný:  </w:t>
      </w:r>
    </w:p>
    <w:p w:rsidR="00A1479B" w:rsidRPr="00093D61" w:rsidRDefault="0000504C" w:rsidP="00A1479B">
      <w:pPr>
        <w:spacing w:after="0"/>
        <w:ind w:left="426"/>
        <w:jc w:val="both"/>
        <w:rPr>
          <w:rFonts w:ascii="Times New Roman" w:hAnsi="Times New Roman" w:cs="Times New Roman"/>
        </w:rPr>
      </w:pPr>
      <w:r>
        <w:rPr>
          <w:rFonts w:ascii="Times New Roman" w:hAnsi="Times New Roman" w:cs="Times New Roman"/>
        </w:rPr>
        <w:t>a) v</w:t>
      </w:r>
      <w:r w:rsidR="00C156C1" w:rsidRPr="00093D61">
        <w:rPr>
          <w:rFonts w:ascii="Times New Roman" w:hAnsi="Times New Roman" w:cs="Times New Roman"/>
        </w:rPr>
        <w:t>erejné priestranstvo užívať tak, aby bol čo najmenej obmedzený jeho účel,</w:t>
      </w:r>
    </w:p>
    <w:p w:rsidR="00A1479B" w:rsidRPr="00093D61" w:rsidRDefault="0000504C" w:rsidP="00A1479B">
      <w:pPr>
        <w:spacing w:after="0"/>
        <w:ind w:left="426"/>
        <w:jc w:val="both"/>
        <w:rPr>
          <w:rFonts w:ascii="Times New Roman" w:hAnsi="Times New Roman" w:cs="Times New Roman"/>
        </w:rPr>
      </w:pPr>
      <w:r>
        <w:rPr>
          <w:rFonts w:ascii="Times New Roman" w:hAnsi="Times New Roman" w:cs="Times New Roman"/>
        </w:rPr>
        <w:t>b) z</w:t>
      </w:r>
      <w:r w:rsidR="00C156C1" w:rsidRPr="00093D61">
        <w:rPr>
          <w:rFonts w:ascii="Times New Roman" w:hAnsi="Times New Roman" w:cs="Times New Roman"/>
        </w:rPr>
        <w:t xml:space="preserve">abrániť poškodeniu verejného priestranstva a jeho zariadení,  </w:t>
      </w:r>
    </w:p>
    <w:p w:rsidR="00A1479B" w:rsidRPr="00093D61" w:rsidRDefault="0000504C" w:rsidP="00A1479B">
      <w:pPr>
        <w:spacing w:after="0"/>
        <w:ind w:left="426"/>
        <w:jc w:val="both"/>
        <w:rPr>
          <w:rFonts w:ascii="Times New Roman" w:hAnsi="Times New Roman" w:cs="Times New Roman"/>
        </w:rPr>
      </w:pPr>
      <w:r>
        <w:rPr>
          <w:rFonts w:ascii="Times New Roman" w:hAnsi="Times New Roman" w:cs="Times New Roman"/>
        </w:rPr>
        <w:t>c) v</w:t>
      </w:r>
      <w:r w:rsidR="00C156C1" w:rsidRPr="00093D61">
        <w:rPr>
          <w:rFonts w:ascii="Times New Roman" w:hAnsi="Times New Roman" w:cs="Times New Roman"/>
        </w:rPr>
        <w:t xml:space="preserve">ykonať opatrenia potrebné pre zaistenie bezpečnosti užívateľov verejného priestranstva, </w:t>
      </w:r>
    </w:p>
    <w:p w:rsidR="00A1479B" w:rsidRPr="00093D61" w:rsidRDefault="0000504C" w:rsidP="00A1479B">
      <w:pPr>
        <w:spacing w:after="0"/>
        <w:ind w:left="426"/>
        <w:jc w:val="both"/>
        <w:rPr>
          <w:rFonts w:ascii="Times New Roman" w:hAnsi="Times New Roman" w:cs="Times New Roman"/>
        </w:rPr>
      </w:pPr>
      <w:r>
        <w:rPr>
          <w:rFonts w:ascii="Times New Roman" w:hAnsi="Times New Roman" w:cs="Times New Roman"/>
        </w:rPr>
        <w:t>d) u</w:t>
      </w:r>
      <w:r w:rsidR="00C156C1" w:rsidRPr="00093D61">
        <w:rPr>
          <w:rFonts w:ascii="Times New Roman" w:hAnsi="Times New Roman" w:cs="Times New Roman"/>
        </w:rPr>
        <w:t xml:space="preserve">žívať len vyhradený priestor, dodržiavať stanovené podmienky, </w:t>
      </w:r>
    </w:p>
    <w:p w:rsidR="00C156C1" w:rsidRPr="00093D61" w:rsidRDefault="0000504C" w:rsidP="00A1479B">
      <w:pPr>
        <w:spacing w:after="0"/>
        <w:ind w:left="426"/>
        <w:jc w:val="both"/>
        <w:rPr>
          <w:rFonts w:ascii="Times New Roman" w:hAnsi="Times New Roman" w:cs="Times New Roman"/>
        </w:rPr>
      </w:pPr>
      <w:r>
        <w:rPr>
          <w:rFonts w:ascii="Times New Roman" w:hAnsi="Times New Roman" w:cs="Times New Roman"/>
        </w:rPr>
        <w:t>e) i</w:t>
      </w:r>
      <w:r w:rsidR="00C156C1" w:rsidRPr="00093D61">
        <w:rPr>
          <w:rFonts w:ascii="Times New Roman" w:hAnsi="Times New Roman" w:cs="Times New Roman"/>
        </w:rPr>
        <w:t xml:space="preserve">hneď po skončení osobitného užívania verejného priestranstva dať verejné priestranstvo na svoje náklady do pôvodného stavu. </w:t>
      </w:r>
    </w:p>
    <w:p w:rsidR="00A1479B" w:rsidRPr="00093D61" w:rsidRDefault="00A1479B" w:rsidP="00A1479B">
      <w:pPr>
        <w:spacing w:after="0"/>
        <w:ind w:left="426"/>
        <w:jc w:val="both"/>
        <w:rPr>
          <w:rFonts w:ascii="Times New Roman" w:hAnsi="Times New Roman" w:cs="Times New Roman"/>
        </w:rPr>
      </w:pP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 6</w:t>
      </w: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Zákaz vypúšťania psov a odchyt túlavých psov</w:t>
      </w:r>
    </w:p>
    <w:p w:rsidR="00C156C1" w:rsidRPr="00093D61" w:rsidRDefault="00C156C1" w:rsidP="00A1479B">
      <w:pPr>
        <w:jc w:val="both"/>
        <w:rPr>
          <w:rFonts w:ascii="Times New Roman" w:hAnsi="Times New Roman" w:cs="Times New Roman"/>
        </w:rPr>
      </w:pPr>
    </w:p>
    <w:p w:rsidR="00A1479B" w:rsidRPr="00093D61" w:rsidRDefault="00C156C1" w:rsidP="00A1479B">
      <w:pPr>
        <w:ind w:left="426" w:hanging="426"/>
        <w:jc w:val="both"/>
        <w:rPr>
          <w:rFonts w:ascii="Times New Roman" w:hAnsi="Times New Roman" w:cs="Times New Roman"/>
        </w:rPr>
      </w:pPr>
      <w:r w:rsidRPr="00093D61">
        <w:rPr>
          <w:rFonts w:ascii="Times New Roman" w:hAnsi="Times New Roman" w:cs="Times New Roman"/>
        </w:rPr>
        <w:t xml:space="preserve">1. </w:t>
      </w:r>
      <w:r w:rsidR="00A1479B" w:rsidRPr="00093D61">
        <w:rPr>
          <w:rFonts w:ascii="Times New Roman" w:hAnsi="Times New Roman" w:cs="Times New Roman"/>
        </w:rPr>
        <w:tab/>
      </w:r>
      <w:r w:rsidRPr="00093D61">
        <w:rPr>
          <w:rFonts w:ascii="Times New Roman" w:hAnsi="Times New Roman" w:cs="Times New Roman"/>
        </w:rPr>
        <w:t xml:space="preserve">Za túlavého psa sa považuje pes, voľne pohybujúci sa na verejnom priestranstve alebo na verejne prístupnom mieste, bez opatery a bez dohľadu držiteľa psa.  </w:t>
      </w:r>
    </w:p>
    <w:p w:rsidR="00C156C1" w:rsidRPr="00093D61" w:rsidRDefault="00C156C1" w:rsidP="00A1479B">
      <w:pPr>
        <w:ind w:left="426" w:hanging="426"/>
        <w:jc w:val="both"/>
        <w:rPr>
          <w:rFonts w:ascii="Times New Roman" w:hAnsi="Times New Roman" w:cs="Times New Roman"/>
        </w:rPr>
      </w:pPr>
      <w:r w:rsidRPr="00093D61">
        <w:rPr>
          <w:rFonts w:ascii="Times New Roman" w:hAnsi="Times New Roman" w:cs="Times New Roman"/>
        </w:rPr>
        <w:t xml:space="preserve">2. </w:t>
      </w:r>
      <w:r w:rsidR="00A1479B" w:rsidRPr="00093D61">
        <w:rPr>
          <w:rFonts w:ascii="Times New Roman" w:hAnsi="Times New Roman" w:cs="Times New Roman"/>
        </w:rPr>
        <w:tab/>
      </w:r>
      <w:r w:rsidRPr="00093D61">
        <w:rPr>
          <w:rFonts w:ascii="Times New Roman" w:hAnsi="Times New Roman" w:cs="Times New Roman"/>
        </w:rPr>
        <w:t xml:space="preserve">Odchyt psov a nakladanie s nimi obec uskutočňuje v súčinnosti s príslušnými orgánmi,  a to na základe nahlásenia políciou, občanmi alebo na základe zistení získaných vlastnou činnosťou.  </w:t>
      </w:r>
    </w:p>
    <w:p w:rsidR="00A1479B"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 7</w:t>
      </w:r>
    </w:p>
    <w:p w:rsidR="00A1479B" w:rsidRPr="00093D61" w:rsidRDefault="00C156C1" w:rsidP="00A1479B">
      <w:pPr>
        <w:spacing w:after="0"/>
        <w:jc w:val="center"/>
        <w:rPr>
          <w:rFonts w:ascii="Times New Roman" w:hAnsi="Times New Roman" w:cs="Times New Roman"/>
          <w:b/>
        </w:rPr>
      </w:pPr>
      <w:r w:rsidRPr="00093D61">
        <w:rPr>
          <w:rFonts w:ascii="Times New Roman" w:hAnsi="Times New Roman" w:cs="Times New Roman"/>
          <w:b/>
        </w:rPr>
        <w:t>Zabezpečenie zjazdnosti komunikácií a chodníkov v zimnom období</w:t>
      </w:r>
    </w:p>
    <w:p w:rsidR="00C156C1" w:rsidRPr="00093D61" w:rsidRDefault="00A1479B" w:rsidP="00A1479B">
      <w:pPr>
        <w:spacing w:after="0"/>
        <w:jc w:val="center"/>
        <w:rPr>
          <w:rFonts w:ascii="Times New Roman" w:hAnsi="Times New Roman" w:cs="Times New Roman"/>
          <w:b/>
        </w:rPr>
      </w:pPr>
      <w:r w:rsidRPr="00093D61">
        <w:rPr>
          <w:rFonts w:ascii="Times New Roman" w:hAnsi="Times New Roman" w:cs="Times New Roman"/>
          <w:b/>
        </w:rPr>
        <w:t>a ich obmedzené užívanie na určitý čas</w:t>
      </w:r>
    </w:p>
    <w:p w:rsidR="00C156C1" w:rsidRPr="00093D61" w:rsidRDefault="00C156C1" w:rsidP="00A1479B">
      <w:pPr>
        <w:jc w:val="both"/>
        <w:rPr>
          <w:rFonts w:ascii="Times New Roman" w:hAnsi="Times New Roman" w:cs="Times New Roman"/>
        </w:rPr>
      </w:pPr>
    </w:p>
    <w:p w:rsidR="00A1479B" w:rsidRPr="00093D61" w:rsidRDefault="00C156C1" w:rsidP="00A1479B">
      <w:pPr>
        <w:ind w:left="426" w:hanging="426"/>
        <w:jc w:val="both"/>
        <w:rPr>
          <w:rFonts w:ascii="Times New Roman" w:hAnsi="Times New Roman" w:cs="Times New Roman"/>
        </w:rPr>
      </w:pPr>
      <w:r w:rsidRPr="00093D61">
        <w:rPr>
          <w:rFonts w:ascii="Times New Roman" w:hAnsi="Times New Roman" w:cs="Times New Roman"/>
        </w:rPr>
        <w:t xml:space="preserve">1. </w:t>
      </w:r>
      <w:r w:rsidR="00A1479B" w:rsidRPr="00093D61">
        <w:rPr>
          <w:rFonts w:ascii="Times New Roman" w:hAnsi="Times New Roman" w:cs="Times New Roman"/>
        </w:rPr>
        <w:tab/>
      </w:r>
      <w:r w:rsidRPr="00093D61">
        <w:rPr>
          <w:rFonts w:ascii="Times New Roman" w:hAnsi="Times New Roman" w:cs="Times New Roman"/>
        </w:rPr>
        <w:t xml:space="preserve">Zimnú údržbu verejných priestranstiev </w:t>
      </w:r>
      <w:r w:rsidRPr="00093D61">
        <w:rPr>
          <w:rFonts w:ascii="Times New Roman" w:hAnsi="Times New Roman" w:cs="Times New Roman"/>
          <w:i/>
        </w:rPr>
        <w:t>(zjazdnosť vozoviek a schodnosť peších komunikácií a plôch)</w:t>
      </w:r>
      <w:r w:rsidRPr="00093D61">
        <w:rPr>
          <w:rFonts w:ascii="Times New Roman" w:hAnsi="Times New Roman" w:cs="Times New Roman"/>
        </w:rPr>
        <w:t xml:space="preserve"> zabezpečuje obec zametaním a odstraňovaním snehu, ako aj posýpa</w:t>
      </w:r>
      <w:r w:rsidR="00A1479B" w:rsidRPr="00093D61">
        <w:rPr>
          <w:rFonts w:ascii="Times New Roman" w:hAnsi="Times New Roman" w:cs="Times New Roman"/>
        </w:rPr>
        <w:t>ním chemickými, ako aj kamenistými</w:t>
      </w:r>
      <w:r w:rsidRPr="00093D61">
        <w:rPr>
          <w:rFonts w:ascii="Times New Roman" w:hAnsi="Times New Roman" w:cs="Times New Roman"/>
        </w:rPr>
        <w:t xml:space="preserve"> materiálmi na odstraňovanie alebo zmierňovanie vplyvu poľadovice, prípadne šmykľavosti snehovej vrstvy. </w:t>
      </w:r>
    </w:p>
    <w:p w:rsidR="008967C7" w:rsidRPr="00093D61" w:rsidRDefault="00A1479B" w:rsidP="008967C7">
      <w:pPr>
        <w:ind w:left="426" w:hanging="426"/>
        <w:jc w:val="both"/>
        <w:rPr>
          <w:rFonts w:ascii="Times New Roman" w:hAnsi="Times New Roman" w:cs="Times New Roman"/>
        </w:rPr>
      </w:pPr>
      <w:r w:rsidRPr="00093D61">
        <w:rPr>
          <w:rFonts w:ascii="Times New Roman" w:hAnsi="Times New Roman" w:cs="Times New Roman"/>
        </w:rPr>
        <w:t>2.</w:t>
      </w:r>
      <w:r w:rsidRPr="00093D61">
        <w:rPr>
          <w:rFonts w:ascii="Times New Roman" w:hAnsi="Times New Roman" w:cs="Times New Roman"/>
        </w:rPr>
        <w:tab/>
        <w:t xml:space="preserve">V čase keď posypové a iné ochranné práce na odstraňovanie alebo zmierňovanie vplyvu poľadovice, prípadne šmykľavosti snehovej vrstvy nie sú </w:t>
      </w:r>
      <w:r w:rsidR="008967C7" w:rsidRPr="00093D61">
        <w:rPr>
          <w:rFonts w:ascii="Times New Roman" w:hAnsi="Times New Roman" w:cs="Times New Roman"/>
        </w:rPr>
        <w:t xml:space="preserve">ešte </w:t>
      </w:r>
      <w:r w:rsidRPr="00093D61">
        <w:rPr>
          <w:rFonts w:ascii="Times New Roman" w:hAnsi="Times New Roman" w:cs="Times New Roman"/>
        </w:rPr>
        <w:t>vykonané</w:t>
      </w:r>
      <w:r w:rsidR="008967C7" w:rsidRPr="00093D61">
        <w:rPr>
          <w:rFonts w:ascii="Times New Roman" w:hAnsi="Times New Roman" w:cs="Times New Roman"/>
        </w:rPr>
        <w:t>,</w:t>
      </w:r>
      <w:r w:rsidRPr="00093D61">
        <w:rPr>
          <w:rFonts w:ascii="Times New Roman" w:hAnsi="Times New Roman" w:cs="Times New Roman"/>
        </w:rPr>
        <w:t xml:space="preserve"> sú obyvatelia a iné osoby nachádzajúce sa na území obce povinné </w:t>
      </w:r>
      <w:r w:rsidR="008967C7" w:rsidRPr="00093D61">
        <w:rPr>
          <w:rFonts w:ascii="Times New Roman" w:hAnsi="Times New Roman" w:cs="Times New Roman"/>
        </w:rPr>
        <w:t>postupovať s náležitou opatrnosťou a v prípade kalamitnej situácie úplne opustiť od užívanie cestnej komunikácie motorovým vozidlom.</w:t>
      </w:r>
    </w:p>
    <w:p w:rsidR="00C156C1" w:rsidRDefault="008967C7" w:rsidP="008967C7">
      <w:pPr>
        <w:ind w:left="426" w:hanging="426"/>
        <w:jc w:val="both"/>
        <w:rPr>
          <w:rFonts w:ascii="Times New Roman" w:hAnsi="Times New Roman" w:cs="Times New Roman"/>
        </w:rPr>
      </w:pPr>
      <w:r w:rsidRPr="00093D61">
        <w:rPr>
          <w:rFonts w:ascii="Times New Roman" w:hAnsi="Times New Roman" w:cs="Times New Roman"/>
        </w:rPr>
        <w:t>3</w:t>
      </w:r>
      <w:r w:rsidR="00C156C1" w:rsidRPr="00093D61">
        <w:rPr>
          <w:rFonts w:ascii="Times New Roman" w:hAnsi="Times New Roman" w:cs="Times New Roman"/>
        </w:rPr>
        <w:t xml:space="preserve">. </w:t>
      </w:r>
      <w:r w:rsidRPr="00093D61">
        <w:rPr>
          <w:rFonts w:ascii="Times New Roman" w:hAnsi="Times New Roman" w:cs="Times New Roman"/>
        </w:rPr>
        <w:tab/>
      </w:r>
      <w:r w:rsidR="00C156C1" w:rsidRPr="00093D61">
        <w:rPr>
          <w:rFonts w:ascii="Times New Roman" w:hAnsi="Times New Roman" w:cs="Times New Roman"/>
        </w:rPr>
        <w:t xml:space="preserve">V prípade snehovej alebo inej kalamity je povinná fyzická alebo právnická osoba uposlúchnuť výzvu obce s určením podmienok pre likvidáciu kalamity v zmysle platných právnych noriem.  </w:t>
      </w:r>
    </w:p>
    <w:p w:rsidR="008967C7" w:rsidRPr="00093D61" w:rsidRDefault="008967C7" w:rsidP="008967C7">
      <w:pPr>
        <w:spacing w:after="0"/>
        <w:jc w:val="center"/>
        <w:rPr>
          <w:rFonts w:ascii="Times New Roman" w:hAnsi="Times New Roman" w:cs="Times New Roman"/>
          <w:b/>
        </w:rPr>
      </w:pPr>
      <w:r w:rsidRPr="00093D61">
        <w:rPr>
          <w:rFonts w:ascii="Times New Roman" w:hAnsi="Times New Roman" w:cs="Times New Roman"/>
          <w:b/>
        </w:rPr>
        <w:t>§ 8</w:t>
      </w:r>
    </w:p>
    <w:p w:rsidR="00C156C1" w:rsidRPr="00093D61" w:rsidRDefault="00C156C1" w:rsidP="008967C7">
      <w:pPr>
        <w:spacing w:after="0"/>
        <w:jc w:val="center"/>
        <w:rPr>
          <w:rFonts w:ascii="Times New Roman" w:hAnsi="Times New Roman" w:cs="Times New Roman"/>
          <w:b/>
        </w:rPr>
      </w:pPr>
      <w:r w:rsidRPr="00093D61">
        <w:rPr>
          <w:rFonts w:ascii="Times New Roman" w:hAnsi="Times New Roman" w:cs="Times New Roman"/>
          <w:b/>
        </w:rPr>
        <w:t>Používanie zábavnej pyrotechniky</w:t>
      </w:r>
    </w:p>
    <w:p w:rsidR="00C156C1" w:rsidRPr="00093D61" w:rsidRDefault="00C156C1" w:rsidP="00C156C1">
      <w:pPr>
        <w:rPr>
          <w:rFonts w:ascii="Times New Roman" w:hAnsi="Times New Roman" w:cs="Times New Roman"/>
        </w:rPr>
      </w:pPr>
    </w:p>
    <w:p w:rsidR="00C156C1" w:rsidRDefault="00093D61" w:rsidP="00093D61">
      <w:pPr>
        <w:ind w:left="426" w:hanging="426"/>
        <w:jc w:val="both"/>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00C156C1" w:rsidRPr="00093D61">
        <w:rPr>
          <w:rFonts w:ascii="Times New Roman" w:hAnsi="Times New Roman" w:cs="Times New Roman"/>
        </w:rPr>
        <w:t xml:space="preserve">Na území obce </w:t>
      </w:r>
      <w:r w:rsidR="0088206B">
        <w:rPr>
          <w:rFonts w:ascii="Times New Roman" w:hAnsi="Times New Roman" w:cs="Times New Roman"/>
        </w:rPr>
        <w:t>Nová Bašta</w:t>
      </w:r>
      <w:r w:rsidR="00C156C1" w:rsidRPr="00093D61">
        <w:rPr>
          <w:rFonts w:ascii="Times New Roman" w:hAnsi="Times New Roman" w:cs="Times New Roman"/>
        </w:rPr>
        <w:t xml:space="preserve"> z dôvodu ochrany verejného poriadku</w:t>
      </w:r>
      <w:r w:rsidR="008967C7" w:rsidRPr="00093D61">
        <w:rPr>
          <w:rFonts w:ascii="Times New Roman" w:hAnsi="Times New Roman" w:cs="Times New Roman"/>
        </w:rPr>
        <w:t xml:space="preserve"> a životného prostredia</w:t>
      </w:r>
      <w:r w:rsidR="00C156C1" w:rsidRPr="00093D61">
        <w:rPr>
          <w:rFonts w:ascii="Times New Roman" w:hAnsi="Times New Roman" w:cs="Times New Roman"/>
        </w:rPr>
        <w:t xml:space="preserve"> je zakázané používať pyrot</w:t>
      </w:r>
      <w:r w:rsidR="008967C7" w:rsidRPr="00093D61">
        <w:rPr>
          <w:rFonts w:ascii="Times New Roman" w:hAnsi="Times New Roman" w:cs="Times New Roman"/>
        </w:rPr>
        <w:t xml:space="preserve">echnické výrobky kategórie </w:t>
      </w:r>
      <w:r w:rsidR="0088206B">
        <w:rPr>
          <w:rFonts w:ascii="Times New Roman" w:hAnsi="Times New Roman" w:cs="Times New Roman"/>
        </w:rPr>
        <w:t>F2, F3,P1aT1</w:t>
      </w:r>
      <w:r w:rsidR="00C156C1" w:rsidRPr="00093D61">
        <w:rPr>
          <w:rFonts w:ascii="Times New Roman" w:hAnsi="Times New Roman" w:cs="Times New Roman"/>
        </w:rPr>
        <w:t xml:space="preserve"> okrem dňa 31. decembra príslušného kalendárneho roka v čase od 16.00 hod. do 1. januára do 02.00 hod. </w:t>
      </w:r>
    </w:p>
    <w:p w:rsidR="001A6F94" w:rsidRPr="00093D61" w:rsidRDefault="001A6F94" w:rsidP="001A6F94">
      <w:pPr>
        <w:spacing w:after="0"/>
        <w:jc w:val="center"/>
        <w:rPr>
          <w:rFonts w:ascii="Times New Roman" w:hAnsi="Times New Roman" w:cs="Times New Roman"/>
          <w:b/>
        </w:rPr>
      </w:pPr>
      <w:r w:rsidRPr="00093D61">
        <w:rPr>
          <w:rFonts w:ascii="Times New Roman" w:hAnsi="Times New Roman" w:cs="Times New Roman"/>
          <w:b/>
        </w:rPr>
        <w:t>§ 9</w:t>
      </w:r>
    </w:p>
    <w:p w:rsidR="001A6F94" w:rsidRPr="001A6F94" w:rsidRDefault="001A6F94" w:rsidP="00A056D7">
      <w:pPr>
        <w:spacing w:after="0"/>
        <w:jc w:val="center"/>
        <w:rPr>
          <w:rFonts w:ascii="Times New Roman" w:hAnsi="Times New Roman" w:cs="Times New Roman"/>
          <w:b/>
        </w:rPr>
      </w:pPr>
      <w:r w:rsidRPr="001A6F94">
        <w:rPr>
          <w:rFonts w:ascii="Times New Roman" w:hAnsi="Times New Roman" w:cs="Times New Roman"/>
          <w:b/>
        </w:rPr>
        <w:t xml:space="preserve">Rušenie pokoja prevádzkou motorových vozidiel </w:t>
      </w:r>
    </w:p>
    <w:p w:rsidR="001A6F94" w:rsidRPr="001A6F94" w:rsidRDefault="001A6F94" w:rsidP="00A056D7">
      <w:pPr>
        <w:spacing w:after="0"/>
        <w:jc w:val="center"/>
        <w:rPr>
          <w:rFonts w:ascii="Times New Roman" w:hAnsi="Times New Roman" w:cs="Times New Roman"/>
        </w:rPr>
      </w:pPr>
    </w:p>
    <w:p w:rsidR="001A6F94" w:rsidRDefault="001A6F94" w:rsidP="001A6F94">
      <w:pPr>
        <w:spacing w:after="0"/>
        <w:jc w:val="both"/>
        <w:rPr>
          <w:rFonts w:ascii="Times New Roman" w:hAnsi="Times New Roman" w:cs="Times New Roman"/>
        </w:rPr>
      </w:pPr>
      <w:r w:rsidRPr="001A6F94">
        <w:rPr>
          <w:rFonts w:ascii="Times New Roman" w:hAnsi="Times New Roman" w:cs="Times New Roman"/>
        </w:rPr>
        <w:t xml:space="preserve">1. Zakazuje sa jazdiť motorovým vozidlom (auto, motocykel, štvorkolka a pod.) zámerne takým spôsobom, že motor, pneumatiky, alebo iné súčasti vozidiel vydávajú hlasné nepríjemné a verejnosť obťažujúce zvuky. </w:t>
      </w:r>
    </w:p>
    <w:p w:rsidR="001A6F94" w:rsidRDefault="001A6F94" w:rsidP="001A6F94">
      <w:pPr>
        <w:spacing w:after="0"/>
        <w:jc w:val="both"/>
        <w:rPr>
          <w:rFonts w:ascii="Times New Roman" w:hAnsi="Times New Roman" w:cs="Times New Roman"/>
        </w:rPr>
      </w:pPr>
      <w:r w:rsidRPr="001A6F94">
        <w:rPr>
          <w:rFonts w:ascii="Times New Roman" w:hAnsi="Times New Roman" w:cs="Times New Roman"/>
        </w:rPr>
        <w:t xml:space="preserve">2. Zákaz podľa predchádzajúceho bodu sa netýka riadne organizovaných, oznámených a povolených športových alebo iných podujatí. </w:t>
      </w:r>
    </w:p>
    <w:p w:rsidR="001A6F94" w:rsidRDefault="001A6F94" w:rsidP="001A6F94">
      <w:pPr>
        <w:spacing w:after="0"/>
        <w:jc w:val="both"/>
        <w:rPr>
          <w:rFonts w:ascii="Times New Roman" w:hAnsi="Times New Roman" w:cs="Times New Roman"/>
        </w:rPr>
      </w:pPr>
    </w:p>
    <w:p w:rsidR="001A6F94" w:rsidRPr="001A6F94" w:rsidRDefault="001A6F94" w:rsidP="001A6F94">
      <w:pPr>
        <w:spacing w:after="0"/>
        <w:jc w:val="center"/>
        <w:rPr>
          <w:rFonts w:ascii="Times New Roman" w:hAnsi="Times New Roman" w:cs="Times New Roman"/>
          <w:b/>
        </w:rPr>
      </w:pPr>
      <w:r w:rsidRPr="001A6F94">
        <w:rPr>
          <w:rFonts w:ascii="Times New Roman" w:hAnsi="Times New Roman" w:cs="Times New Roman"/>
          <w:b/>
        </w:rPr>
        <w:t>§ 10 Parkovanie motorových vozidiel</w:t>
      </w:r>
    </w:p>
    <w:p w:rsidR="001A6F94" w:rsidRDefault="001A6F94" w:rsidP="001A6F94">
      <w:pPr>
        <w:spacing w:after="0"/>
        <w:jc w:val="both"/>
        <w:rPr>
          <w:rFonts w:ascii="Times New Roman" w:hAnsi="Times New Roman" w:cs="Times New Roman"/>
        </w:rPr>
      </w:pPr>
    </w:p>
    <w:p w:rsidR="001A6F94" w:rsidRDefault="001A6F94" w:rsidP="001A6F94">
      <w:pPr>
        <w:spacing w:after="0"/>
        <w:jc w:val="both"/>
        <w:rPr>
          <w:rFonts w:ascii="Times New Roman" w:hAnsi="Times New Roman" w:cs="Times New Roman"/>
        </w:rPr>
      </w:pPr>
      <w:r w:rsidRPr="001A6F94">
        <w:rPr>
          <w:rFonts w:ascii="Times New Roman" w:hAnsi="Times New Roman" w:cs="Times New Roman"/>
        </w:rPr>
        <w:t xml:space="preserve">1. Zakazuje sa parkovanie motorových vozidiel na obecnej zeleni </w:t>
      </w:r>
    </w:p>
    <w:p w:rsidR="001A6F94" w:rsidRDefault="001A6F94" w:rsidP="001A6F94">
      <w:pPr>
        <w:spacing w:after="0"/>
        <w:jc w:val="both"/>
        <w:rPr>
          <w:rFonts w:ascii="Times New Roman" w:hAnsi="Times New Roman" w:cs="Times New Roman"/>
        </w:rPr>
      </w:pPr>
      <w:r w:rsidRPr="001A6F94">
        <w:rPr>
          <w:rFonts w:ascii="Times New Roman" w:hAnsi="Times New Roman" w:cs="Times New Roman"/>
        </w:rPr>
        <w:t>2. Zakazuje sa parkovanie motorových vozidiel spôsobom, ktorý bráni prejazdu iných vozidiel, najmä zdravotnej služby, polície, odvozu odpadu, vozidiel zimnej údržby komunikácii.</w:t>
      </w:r>
    </w:p>
    <w:p w:rsidR="001A6F94" w:rsidRPr="001A6F94" w:rsidRDefault="001A6F94" w:rsidP="001A6F94">
      <w:pPr>
        <w:spacing w:after="0"/>
        <w:jc w:val="both"/>
        <w:rPr>
          <w:rFonts w:ascii="Times New Roman" w:hAnsi="Times New Roman" w:cs="Times New Roman"/>
          <w:b/>
        </w:rPr>
      </w:pPr>
    </w:p>
    <w:p w:rsidR="00936BFE" w:rsidRDefault="00936BFE" w:rsidP="00A056D7">
      <w:pPr>
        <w:spacing w:after="0"/>
        <w:jc w:val="center"/>
        <w:rPr>
          <w:rFonts w:ascii="Times New Roman" w:hAnsi="Times New Roman" w:cs="Times New Roman"/>
          <w:b/>
        </w:rPr>
      </w:pPr>
      <w:r w:rsidRPr="00936BFE">
        <w:rPr>
          <w:rFonts w:ascii="Times New Roman" w:hAnsi="Times New Roman" w:cs="Times New Roman"/>
          <w:b/>
        </w:rPr>
        <w:lastRenderedPageBreak/>
        <w:t xml:space="preserve">§ </w:t>
      </w:r>
      <w:r>
        <w:rPr>
          <w:rFonts w:ascii="Times New Roman" w:hAnsi="Times New Roman" w:cs="Times New Roman"/>
          <w:b/>
        </w:rPr>
        <w:t>11</w:t>
      </w:r>
      <w:r w:rsidRPr="00936BFE">
        <w:rPr>
          <w:rFonts w:ascii="Times New Roman" w:hAnsi="Times New Roman" w:cs="Times New Roman"/>
          <w:b/>
        </w:rPr>
        <w:t xml:space="preserve"> Detské ihriská a športoviská </w:t>
      </w:r>
    </w:p>
    <w:p w:rsidR="00936BFE" w:rsidRPr="00936BFE" w:rsidRDefault="00936BFE" w:rsidP="00A056D7">
      <w:pPr>
        <w:spacing w:after="0"/>
        <w:jc w:val="center"/>
        <w:rPr>
          <w:rFonts w:ascii="Times New Roman" w:hAnsi="Times New Roman" w:cs="Times New Roman"/>
          <w:b/>
        </w:rPr>
      </w:pPr>
    </w:p>
    <w:p w:rsidR="00936BFE" w:rsidRDefault="00936BFE" w:rsidP="00936BFE">
      <w:pPr>
        <w:spacing w:after="0"/>
        <w:jc w:val="both"/>
        <w:rPr>
          <w:rFonts w:ascii="Times New Roman" w:hAnsi="Times New Roman" w:cs="Times New Roman"/>
        </w:rPr>
      </w:pPr>
      <w:r w:rsidRPr="00936BFE">
        <w:rPr>
          <w:rFonts w:ascii="Times New Roman" w:hAnsi="Times New Roman" w:cs="Times New Roman"/>
        </w:rPr>
        <w:t xml:space="preserve">Na detských ihriskách a športoviskách sa zakazuje: </w:t>
      </w:r>
    </w:p>
    <w:p w:rsidR="00936BFE" w:rsidRDefault="00936BFE" w:rsidP="00936BFE">
      <w:pPr>
        <w:spacing w:after="0"/>
        <w:jc w:val="both"/>
        <w:rPr>
          <w:rFonts w:ascii="Times New Roman" w:hAnsi="Times New Roman" w:cs="Times New Roman"/>
        </w:rPr>
      </w:pPr>
    </w:p>
    <w:p w:rsidR="00936BFE" w:rsidRDefault="0000504C" w:rsidP="00936BFE">
      <w:pPr>
        <w:spacing w:after="0"/>
        <w:jc w:val="both"/>
        <w:rPr>
          <w:rFonts w:ascii="Times New Roman" w:hAnsi="Times New Roman" w:cs="Times New Roman"/>
        </w:rPr>
      </w:pPr>
      <w:r>
        <w:rPr>
          <w:rFonts w:ascii="Times New Roman" w:hAnsi="Times New Roman" w:cs="Times New Roman"/>
        </w:rPr>
        <w:t>a) p</w:t>
      </w:r>
      <w:r w:rsidR="00936BFE" w:rsidRPr="00936BFE">
        <w:rPr>
          <w:rFonts w:ascii="Times New Roman" w:hAnsi="Times New Roman" w:cs="Times New Roman"/>
        </w:rPr>
        <w:t>oužívanie alkoholu, iných omamných látok a</w:t>
      </w:r>
      <w:r w:rsidR="0088206B">
        <w:rPr>
          <w:rFonts w:ascii="Times New Roman" w:hAnsi="Times New Roman" w:cs="Times New Roman"/>
        </w:rPr>
        <w:t> </w:t>
      </w:r>
      <w:r w:rsidR="00936BFE" w:rsidRPr="00936BFE">
        <w:rPr>
          <w:rFonts w:ascii="Times New Roman" w:hAnsi="Times New Roman" w:cs="Times New Roman"/>
        </w:rPr>
        <w:t>fajčenie</w:t>
      </w:r>
      <w:r w:rsidR="0088206B">
        <w:rPr>
          <w:rFonts w:ascii="Times New Roman" w:hAnsi="Times New Roman" w:cs="Times New Roman"/>
        </w:rPr>
        <w:t>,</w:t>
      </w:r>
      <w:r w:rsidR="00936BFE" w:rsidRPr="00936BFE">
        <w:rPr>
          <w:rFonts w:ascii="Times New Roman" w:hAnsi="Times New Roman" w:cs="Times New Roman"/>
        </w:rPr>
        <w:t xml:space="preserve"> </w:t>
      </w:r>
    </w:p>
    <w:p w:rsidR="00936BFE" w:rsidRDefault="0000504C" w:rsidP="00936BFE">
      <w:pPr>
        <w:spacing w:after="0"/>
        <w:jc w:val="both"/>
        <w:rPr>
          <w:rFonts w:ascii="Times New Roman" w:hAnsi="Times New Roman" w:cs="Times New Roman"/>
        </w:rPr>
      </w:pPr>
      <w:r>
        <w:rPr>
          <w:rFonts w:ascii="Times New Roman" w:hAnsi="Times New Roman" w:cs="Times New Roman"/>
        </w:rPr>
        <w:t>b) p</w:t>
      </w:r>
      <w:r w:rsidR="00936BFE" w:rsidRPr="00936BFE">
        <w:rPr>
          <w:rFonts w:ascii="Times New Roman" w:hAnsi="Times New Roman" w:cs="Times New Roman"/>
        </w:rPr>
        <w:t>oškodzovanie zariadenia</w:t>
      </w:r>
      <w:r w:rsidR="00936BFE">
        <w:rPr>
          <w:rFonts w:ascii="Times New Roman" w:hAnsi="Times New Roman" w:cs="Times New Roman"/>
        </w:rPr>
        <w:t xml:space="preserve"> a hracích prvkov</w:t>
      </w:r>
      <w:r w:rsidR="00936BFE" w:rsidRPr="00936BFE">
        <w:rPr>
          <w:rFonts w:ascii="Times New Roman" w:hAnsi="Times New Roman" w:cs="Times New Roman"/>
        </w:rPr>
        <w:t xml:space="preserve"> a </w:t>
      </w:r>
      <w:r w:rsidR="00936BFE">
        <w:rPr>
          <w:rFonts w:ascii="Times New Roman" w:hAnsi="Times New Roman" w:cs="Times New Roman"/>
        </w:rPr>
        <w:t>ich</w:t>
      </w:r>
      <w:r w:rsidR="00936BFE" w:rsidRPr="00936BFE">
        <w:rPr>
          <w:rFonts w:ascii="Times New Roman" w:hAnsi="Times New Roman" w:cs="Times New Roman"/>
        </w:rPr>
        <w:t xml:space="preserve"> používanie v rozpore s účelom, na ktoré </w:t>
      </w:r>
      <w:r w:rsidR="00936BFE">
        <w:rPr>
          <w:rFonts w:ascii="Times New Roman" w:hAnsi="Times New Roman" w:cs="Times New Roman"/>
        </w:rPr>
        <w:t>sú</w:t>
      </w:r>
      <w:r w:rsidR="00936BFE" w:rsidRPr="00936BFE">
        <w:rPr>
          <w:rFonts w:ascii="Times New Roman" w:hAnsi="Times New Roman" w:cs="Times New Roman"/>
        </w:rPr>
        <w:t xml:space="preserve"> určené, vrátane lezenia na ploty, bránky</w:t>
      </w:r>
      <w:r w:rsidR="00936BFE">
        <w:rPr>
          <w:rFonts w:ascii="Times New Roman" w:hAnsi="Times New Roman" w:cs="Times New Roman"/>
        </w:rPr>
        <w:t>. Mechanické zasahovanie do konštrukcie.</w:t>
      </w:r>
    </w:p>
    <w:p w:rsidR="00936BFE" w:rsidRDefault="0000504C" w:rsidP="00936BFE">
      <w:pPr>
        <w:spacing w:after="0"/>
        <w:jc w:val="both"/>
        <w:rPr>
          <w:rFonts w:ascii="Times New Roman" w:hAnsi="Times New Roman" w:cs="Times New Roman"/>
        </w:rPr>
      </w:pPr>
      <w:r>
        <w:rPr>
          <w:rFonts w:ascii="Times New Roman" w:hAnsi="Times New Roman" w:cs="Times New Roman"/>
        </w:rPr>
        <w:t>c) o</w:t>
      </w:r>
      <w:r w:rsidR="00936BFE" w:rsidRPr="00936BFE">
        <w:rPr>
          <w:rFonts w:ascii="Times New Roman" w:hAnsi="Times New Roman" w:cs="Times New Roman"/>
        </w:rPr>
        <w:t>dstraňovanie zariadenia z priestorov ihriska</w:t>
      </w:r>
      <w:r w:rsidR="0088206B">
        <w:rPr>
          <w:rFonts w:ascii="Times New Roman" w:hAnsi="Times New Roman" w:cs="Times New Roman"/>
        </w:rPr>
        <w:t>,</w:t>
      </w:r>
      <w:r w:rsidR="00936BFE" w:rsidRPr="00936BFE">
        <w:rPr>
          <w:rFonts w:ascii="Times New Roman" w:hAnsi="Times New Roman" w:cs="Times New Roman"/>
        </w:rPr>
        <w:t xml:space="preserve"> </w:t>
      </w:r>
    </w:p>
    <w:p w:rsidR="00936BFE" w:rsidRDefault="0000504C" w:rsidP="00936BFE">
      <w:pPr>
        <w:spacing w:after="0"/>
        <w:jc w:val="both"/>
        <w:rPr>
          <w:rFonts w:ascii="Times New Roman" w:hAnsi="Times New Roman" w:cs="Times New Roman"/>
        </w:rPr>
      </w:pPr>
      <w:r>
        <w:rPr>
          <w:rFonts w:ascii="Times New Roman" w:hAnsi="Times New Roman" w:cs="Times New Roman"/>
        </w:rPr>
        <w:t>d) v</w:t>
      </w:r>
      <w:r w:rsidR="00936BFE" w:rsidRPr="00936BFE">
        <w:rPr>
          <w:rFonts w:ascii="Times New Roman" w:hAnsi="Times New Roman" w:cs="Times New Roman"/>
        </w:rPr>
        <w:t xml:space="preserve">jazd motorovými vozidlami </w:t>
      </w:r>
      <w:r w:rsidR="00936BFE">
        <w:rPr>
          <w:rFonts w:ascii="Times New Roman" w:hAnsi="Times New Roman" w:cs="Times New Roman"/>
        </w:rPr>
        <w:t>a vstup akýchkoľvek mechanizmov</w:t>
      </w:r>
      <w:r w:rsidR="0088206B">
        <w:rPr>
          <w:rFonts w:ascii="Times New Roman" w:hAnsi="Times New Roman" w:cs="Times New Roman"/>
        </w:rPr>
        <w:t>,</w:t>
      </w:r>
    </w:p>
    <w:p w:rsidR="00936BFE" w:rsidRDefault="0000504C" w:rsidP="00936BFE">
      <w:pPr>
        <w:spacing w:after="0"/>
        <w:jc w:val="both"/>
        <w:rPr>
          <w:rFonts w:ascii="Times New Roman" w:hAnsi="Times New Roman" w:cs="Times New Roman"/>
        </w:rPr>
      </w:pPr>
      <w:r>
        <w:rPr>
          <w:rFonts w:ascii="Times New Roman" w:hAnsi="Times New Roman" w:cs="Times New Roman"/>
        </w:rPr>
        <w:t>e) p</w:t>
      </w:r>
      <w:r w:rsidR="00936BFE" w:rsidRPr="00936BFE">
        <w:rPr>
          <w:rFonts w:ascii="Times New Roman" w:hAnsi="Times New Roman" w:cs="Times New Roman"/>
        </w:rPr>
        <w:t xml:space="preserve">oužívanie zariadení detského ihriska osobami staršími ako </w:t>
      </w:r>
      <w:r w:rsidR="00936BFE">
        <w:rPr>
          <w:rFonts w:ascii="Times New Roman" w:hAnsi="Times New Roman" w:cs="Times New Roman"/>
        </w:rPr>
        <w:t>12</w:t>
      </w:r>
      <w:r w:rsidR="00936BFE" w:rsidRPr="00936BFE">
        <w:rPr>
          <w:rFonts w:ascii="Times New Roman" w:hAnsi="Times New Roman" w:cs="Times New Roman"/>
        </w:rPr>
        <w:t xml:space="preserve"> rokov</w:t>
      </w:r>
      <w:r w:rsidR="0088206B">
        <w:rPr>
          <w:rFonts w:ascii="Times New Roman" w:hAnsi="Times New Roman" w:cs="Times New Roman"/>
        </w:rPr>
        <w:t>,</w:t>
      </w:r>
      <w:r w:rsidR="00936BFE" w:rsidRPr="00936BFE">
        <w:rPr>
          <w:rFonts w:ascii="Times New Roman" w:hAnsi="Times New Roman" w:cs="Times New Roman"/>
        </w:rPr>
        <w:t xml:space="preserve"> </w:t>
      </w:r>
    </w:p>
    <w:p w:rsidR="00936BFE" w:rsidRDefault="0000504C" w:rsidP="00936BFE">
      <w:pPr>
        <w:spacing w:after="0"/>
        <w:jc w:val="both"/>
        <w:rPr>
          <w:rFonts w:ascii="Times New Roman" w:hAnsi="Times New Roman" w:cs="Times New Roman"/>
        </w:rPr>
      </w:pPr>
      <w:r>
        <w:rPr>
          <w:rFonts w:ascii="Times New Roman" w:hAnsi="Times New Roman" w:cs="Times New Roman"/>
        </w:rPr>
        <w:t>f) p</w:t>
      </w:r>
      <w:r w:rsidR="00936BFE" w:rsidRPr="00936BFE">
        <w:rPr>
          <w:rFonts w:ascii="Times New Roman" w:hAnsi="Times New Roman" w:cs="Times New Roman"/>
        </w:rPr>
        <w:t>oužívanie lavičiek na iné účely ako sedenie</w:t>
      </w:r>
      <w:r w:rsidR="0088206B">
        <w:rPr>
          <w:rFonts w:ascii="Times New Roman" w:hAnsi="Times New Roman" w:cs="Times New Roman"/>
        </w:rPr>
        <w:t>,</w:t>
      </w:r>
      <w:r w:rsidR="00936BFE" w:rsidRPr="00936BFE">
        <w:rPr>
          <w:rFonts w:ascii="Times New Roman" w:hAnsi="Times New Roman" w:cs="Times New Roman"/>
        </w:rPr>
        <w:t xml:space="preserve"> </w:t>
      </w:r>
    </w:p>
    <w:p w:rsidR="00936BFE" w:rsidRDefault="0000504C" w:rsidP="00936BFE">
      <w:pPr>
        <w:spacing w:after="0"/>
        <w:jc w:val="both"/>
        <w:rPr>
          <w:rFonts w:ascii="Times New Roman" w:hAnsi="Times New Roman" w:cs="Times New Roman"/>
        </w:rPr>
      </w:pPr>
      <w:r>
        <w:rPr>
          <w:rFonts w:ascii="Times New Roman" w:hAnsi="Times New Roman" w:cs="Times New Roman"/>
        </w:rPr>
        <w:t>g) v</w:t>
      </w:r>
      <w:r w:rsidR="00936BFE" w:rsidRPr="00936BFE">
        <w:rPr>
          <w:rFonts w:ascii="Times New Roman" w:hAnsi="Times New Roman" w:cs="Times New Roman"/>
        </w:rPr>
        <w:t>nášanie odpadkov alebo väčších predmetov, nesúvisiacich s účelom daného zariadenia</w:t>
      </w:r>
      <w:r w:rsidR="0088206B">
        <w:rPr>
          <w:rFonts w:ascii="Times New Roman" w:hAnsi="Times New Roman" w:cs="Times New Roman"/>
        </w:rPr>
        <w:t>,</w:t>
      </w:r>
      <w:r w:rsidR="00936BFE" w:rsidRPr="00936BFE">
        <w:rPr>
          <w:rFonts w:ascii="Times New Roman" w:hAnsi="Times New Roman" w:cs="Times New Roman"/>
        </w:rPr>
        <w:t xml:space="preserve"> </w:t>
      </w:r>
    </w:p>
    <w:p w:rsidR="00936BFE" w:rsidRDefault="0000504C" w:rsidP="00936BFE">
      <w:pPr>
        <w:spacing w:after="0"/>
        <w:jc w:val="both"/>
        <w:rPr>
          <w:rFonts w:ascii="Times New Roman" w:hAnsi="Times New Roman" w:cs="Times New Roman"/>
        </w:rPr>
      </w:pPr>
      <w:r>
        <w:rPr>
          <w:rFonts w:ascii="Times New Roman" w:hAnsi="Times New Roman" w:cs="Times New Roman"/>
        </w:rPr>
        <w:t>h) p</w:t>
      </w:r>
      <w:r w:rsidR="00936BFE">
        <w:rPr>
          <w:rFonts w:ascii="Times New Roman" w:hAnsi="Times New Roman" w:cs="Times New Roman"/>
        </w:rPr>
        <w:t>oužívať nádoby zo skla a iné ostré predmety</w:t>
      </w:r>
      <w:r w:rsidR="0088206B">
        <w:rPr>
          <w:rFonts w:ascii="Times New Roman" w:hAnsi="Times New Roman" w:cs="Times New Roman"/>
        </w:rPr>
        <w:t>,</w:t>
      </w:r>
    </w:p>
    <w:p w:rsidR="00936BFE" w:rsidRDefault="0000504C" w:rsidP="00936BFE">
      <w:pPr>
        <w:spacing w:after="0"/>
        <w:jc w:val="both"/>
        <w:rPr>
          <w:rFonts w:ascii="Times New Roman" w:hAnsi="Times New Roman" w:cs="Times New Roman"/>
        </w:rPr>
      </w:pPr>
      <w:r>
        <w:rPr>
          <w:rFonts w:ascii="Times New Roman" w:hAnsi="Times New Roman" w:cs="Times New Roman"/>
        </w:rPr>
        <w:t>i)  v</w:t>
      </w:r>
      <w:r w:rsidR="00936BFE">
        <w:rPr>
          <w:rFonts w:ascii="Times New Roman" w:hAnsi="Times New Roman" w:cs="Times New Roman"/>
        </w:rPr>
        <w:t>odiť psov, mačky a iné domáce zvieratá</w:t>
      </w:r>
      <w:r w:rsidR="0088206B">
        <w:rPr>
          <w:rFonts w:ascii="Times New Roman" w:hAnsi="Times New Roman" w:cs="Times New Roman"/>
        </w:rPr>
        <w:t>.</w:t>
      </w:r>
    </w:p>
    <w:p w:rsidR="00936BFE" w:rsidRDefault="00936BFE" w:rsidP="00A056D7">
      <w:pPr>
        <w:spacing w:after="0"/>
        <w:jc w:val="center"/>
        <w:rPr>
          <w:rFonts w:ascii="Times New Roman" w:hAnsi="Times New Roman" w:cs="Times New Roman"/>
        </w:rPr>
      </w:pPr>
    </w:p>
    <w:p w:rsidR="00936BFE" w:rsidRPr="00936BFE" w:rsidRDefault="00936BFE" w:rsidP="00A056D7">
      <w:pPr>
        <w:spacing w:after="0"/>
        <w:jc w:val="center"/>
        <w:rPr>
          <w:rFonts w:ascii="Times New Roman" w:hAnsi="Times New Roman" w:cs="Times New Roman"/>
          <w:b/>
        </w:rPr>
      </w:pPr>
      <w:r w:rsidRPr="00936BFE">
        <w:rPr>
          <w:rFonts w:ascii="Times New Roman" w:hAnsi="Times New Roman" w:cs="Times New Roman"/>
          <w:b/>
        </w:rPr>
        <w:t xml:space="preserve">§ </w:t>
      </w:r>
      <w:r>
        <w:rPr>
          <w:rFonts w:ascii="Times New Roman" w:hAnsi="Times New Roman" w:cs="Times New Roman"/>
          <w:b/>
        </w:rPr>
        <w:t>12</w:t>
      </w:r>
      <w:r w:rsidRPr="00936BFE">
        <w:rPr>
          <w:rFonts w:ascii="Times New Roman" w:hAnsi="Times New Roman" w:cs="Times New Roman"/>
          <w:b/>
        </w:rPr>
        <w:t xml:space="preserve"> Lepenie plagátov </w:t>
      </w:r>
    </w:p>
    <w:p w:rsidR="00936BFE" w:rsidRDefault="00936BFE" w:rsidP="00A056D7">
      <w:pPr>
        <w:spacing w:after="0"/>
        <w:jc w:val="center"/>
        <w:rPr>
          <w:rFonts w:ascii="Times New Roman" w:hAnsi="Times New Roman" w:cs="Times New Roman"/>
        </w:rPr>
      </w:pPr>
    </w:p>
    <w:p w:rsidR="00936BFE" w:rsidRPr="00936BFE" w:rsidRDefault="00936BFE" w:rsidP="00936BFE">
      <w:pPr>
        <w:spacing w:after="0"/>
        <w:jc w:val="both"/>
        <w:rPr>
          <w:rFonts w:ascii="Times New Roman" w:hAnsi="Times New Roman" w:cs="Times New Roman"/>
          <w:b/>
        </w:rPr>
      </w:pPr>
      <w:r w:rsidRPr="00936BFE">
        <w:rPr>
          <w:rFonts w:ascii="Times New Roman" w:hAnsi="Times New Roman" w:cs="Times New Roman"/>
        </w:rPr>
        <w:t>Zakazuje sa znečisťovať verejné priestranstvá a zariadenia umiestnených na nich (stĺpy verejného osvetlenia, autobusové zastávky, orientačné a informačné zariadenia) vylepovaním plagátov, iných propagačných materiálov.</w:t>
      </w:r>
    </w:p>
    <w:p w:rsidR="00936BFE" w:rsidRDefault="00936BFE" w:rsidP="00A056D7">
      <w:pPr>
        <w:spacing w:after="0"/>
        <w:jc w:val="center"/>
        <w:rPr>
          <w:rFonts w:ascii="Times New Roman" w:hAnsi="Times New Roman" w:cs="Times New Roman"/>
          <w:b/>
        </w:rPr>
      </w:pPr>
    </w:p>
    <w:p w:rsidR="00A056D7" w:rsidRPr="00093D61" w:rsidRDefault="00A056D7" w:rsidP="00A056D7">
      <w:pPr>
        <w:spacing w:after="0"/>
        <w:jc w:val="center"/>
        <w:rPr>
          <w:rFonts w:ascii="Times New Roman" w:hAnsi="Times New Roman" w:cs="Times New Roman"/>
          <w:b/>
        </w:rPr>
      </w:pPr>
      <w:r w:rsidRPr="00093D61">
        <w:rPr>
          <w:rFonts w:ascii="Times New Roman" w:hAnsi="Times New Roman" w:cs="Times New Roman"/>
          <w:b/>
        </w:rPr>
        <w:t xml:space="preserve">§ </w:t>
      </w:r>
      <w:r w:rsidR="001A6F94">
        <w:rPr>
          <w:rFonts w:ascii="Times New Roman" w:hAnsi="Times New Roman" w:cs="Times New Roman"/>
          <w:b/>
        </w:rPr>
        <w:t>1</w:t>
      </w:r>
      <w:r w:rsidR="007020FA">
        <w:rPr>
          <w:rFonts w:ascii="Times New Roman" w:hAnsi="Times New Roman" w:cs="Times New Roman"/>
          <w:b/>
        </w:rPr>
        <w:t>3</w:t>
      </w:r>
    </w:p>
    <w:p w:rsidR="00A056D7" w:rsidRPr="00093D61" w:rsidRDefault="00A056D7" w:rsidP="00A056D7">
      <w:pPr>
        <w:spacing w:after="0"/>
        <w:jc w:val="center"/>
        <w:rPr>
          <w:rFonts w:ascii="Times New Roman" w:hAnsi="Times New Roman" w:cs="Times New Roman"/>
          <w:b/>
        </w:rPr>
      </w:pPr>
      <w:r w:rsidRPr="00093D61">
        <w:rPr>
          <w:rFonts w:ascii="Times New Roman" w:hAnsi="Times New Roman" w:cs="Times New Roman"/>
          <w:b/>
        </w:rPr>
        <w:t>Spoločné ustanovenie</w:t>
      </w:r>
    </w:p>
    <w:p w:rsidR="00C156C1" w:rsidRPr="00093D61" w:rsidRDefault="00C156C1" w:rsidP="00C156C1">
      <w:pPr>
        <w:rPr>
          <w:rFonts w:ascii="Times New Roman" w:hAnsi="Times New Roman" w:cs="Times New Roman"/>
        </w:rPr>
      </w:pPr>
    </w:p>
    <w:p w:rsidR="00A056D7" w:rsidRPr="00093D61" w:rsidRDefault="00C156C1" w:rsidP="00A056D7">
      <w:pPr>
        <w:ind w:left="426" w:hanging="426"/>
        <w:jc w:val="both"/>
        <w:rPr>
          <w:rFonts w:ascii="Times New Roman" w:hAnsi="Times New Roman" w:cs="Times New Roman"/>
        </w:rPr>
      </w:pPr>
      <w:r w:rsidRPr="00093D61">
        <w:rPr>
          <w:rFonts w:ascii="Times New Roman" w:hAnsi="Times New Roman" w:cs="Times New Roman"/>
        </w:rPr>
        <w:t xml:space="preserve">1. </w:t>
      </w:r>
      <w:r w:rsidR="00A056D7" w:rsidRPr="00093D61">
        <w:rPr>
          <w:rFonts w:ascii="Times New Roman" w:hAnsi="Times New Roman" w:cs="Times New Roman"/>
        </w:rPr>
        <w:tab/>
      </w:r>
      <w:r w:rsidRPr="00093D61">
        <w:rPr>
          <w:rFonts w:ascii="Times New Roman" w:hAnsi="Times New Roman" w:cs="Times New Roman"/>
        </w:rPr>
        <w:t xml:space="preserve">Povinné osoby uvedené v </w:t>
      </w:r>
      <w:r w:rsidR="00A056D7" w:rsidRPr="00093D61">
        <w:rPr>
          <w:rFonts w:ascii="Times New Roman" w:hAnsi="Times New Roman" w:cs="Times New Roman"/>
        </w:rPr>
        <w:t xml:space="preserve">§ </w:t>
      </w:r>
      <w:r w:rsidRPr="00093D61">
        <w:rPr>
          <w:rFonts w:ascii="Times New Roman" w:hAnsi="Times New Roman" w:cs="Times New Roman"/>
        </w:rPr>
        <w:t>1. ods. 2 tohto nariadenia sú okrem tohto VZN povinné dodržiavať všetky ostatné platné všeobecne záväzného nariadenia obce súvisiace s dodržiavaním verejného poriadku.</w:t>
      </w:r>
    </w:p>
    <w:p w:rsidR="00C156C1" w:rsidRPr="00093D61" w:rsidRDefault="00C156C1" w:rsidP="00093D61">
      <w:pPr>
        <w:ind w:left="426" w:hanging="426"/>
        <w:jc w:val="both"/>
        <w:rPr>
          <w:rFonts w:ascii="Times New Roman" w:hAnsi="Times New Roman" w:cs="Times New Roman"/>
        </w:rPr>
      </w:pPr>
      <w:r w:rsidRPr="00093D61">
        <w:rPr>
          <w:rFonts w:ascii="Times New Roman" w:hAnsi="Times New Roman" w:cs="Times New Roman"/>
        </w:rPr>
        <w:t xml:space="preserve">2. </w:t>
      </w:r>
      <w:r w:rsidR="00A056D7" w:rsidRPr="00093D61">
        <w:rPr>
          <w:rFonts w:ascii="Times New Roman" w:hAnsi="Times New Roman" w:cs="Times New Roman"/>
        </w:rPr>
        <w:tab/>
      </w:r>
      <w:r w:rsidRPr="00093D61">
        <w:rPr>
          <w:rFonts w:ascii="Times New Roman" w:hAnsi="Times New Roman" w:cs="Times New Roman"/>
        </w:rPr>
        <w:t xml:space="preserve">Týmto VZN nie sú dotknuté práva, povinnosti a sankcie vyplývajúce z iných platných všeobecne záväzných nariadení obce a zo všeobecne záväzne platných právnych predpisov Slovenskej republiky.  </w:t>
      </w:r>
    </w:p>
    <w:p w:rsidR="00093D61" w:rsidRPr="00093D61" w:rsidRDefault="00093D61" w:rsidP="00093D61">
      <w:pPr>
        <w:spacing w:after="0"/>
        <w:jc w:val="center"/>
        <w:rPr>
          <w:rFonts w:ascii="Times New Roman" w:hAnsi="Times New Roman" w:cs="Times New Roman"/>
          <w:b/>
        </w:rPr>
      </w:pPr>
      <w:r w:rsidRPr="00093D61">
        <w:rPr>
          <w:rFonts w:ascii="Times New Roman" w:hAnsi="Times New Roman" w:cs="Times New Roman"/>
          <w:b/>
        </w:rPr>
        <w:t>§ 1</w:t>
      </w:r>
      <w:r w:rsidR="007020FA">
        <w:rPr>
          <w:rFonts w:ascii="Times New Roman" w:hAnsi="Times New Roman" w:cs="Times New Roman"/>
          <w:b/>
        </w:rPr>
        <w:t>4</w:t>
      </w:r>
    </w:p>
    <w:p w:rsidR="00093D61" w:rsidRPr="00093D61" w:rsidRDefault="00093D61" w:rsidP="00093D61">
      <w:pPr>
        <w:spacing w:after="0"/>
        <w:jc w:val="center"/>
        <w:rPr>
          <w:rFonts w:ascii="Times New Roman" w:hAnsi="Times New Roman" w:cs="Times New Roman"/>
          <w:b/>
        </w:rPr>
      </w:pPr>
      <w:r w:rsidRPr="00093D61">
        <w:rPr>
          <w:rFonts w:ascii="Times New Roman" w:hAnsi="Times New Roman" w:cs="Times New Roman"/>
          <w:b/>
        </w:rPr>
        <w:t>Záverečné ustanovenie</w:t>
      </w:r>
    </w:p>
    <w:p w:rsidR="00C156C1" w:rsidRPr="00093D61" w:rsidRDefault="00C156C1" w:rsidP="00C156C1">
      <w:pPr>
        <w:rPr>
          <w:rFonts w:ascii="Times New Roman" w:hAnsi="Times New Roman" w:cs="Times New Roman"/>
        </w:rPr>
      </w:pPr>
    </w:p>
    <w:p w:rsidR="00093D61" w:rsidRPr="00093D61" w:rsidRDefault="00093D61" w:rsidP="00093D61">
      <w:pPr>
        <w:pStyle w:val="Listaszerbekezds"/>
        <w:numPr>
          <w:ilvl w:val="0"/>
          <w:numId w:val="1"/>
        </w:numPr>
        <w:spacing w:after="0" w:line="240" w:lineRule="auto"/>
        <w:ind w:left="426" w:hanging="426"/>
        <w:jc w:val="both"/>
        <w:rPr>
          <w:rFonts w:ascii="Times New Roman" w:hAnsi="Times New Roman"/>
          <w:lang w:val="sk-SK"/>
        </w:rPr>
      </w:pPr>
      <w:r w:rsidRPr="00093D61">
        <w:rPr>
          <w:rFonts w:ascii="Times New Roman" w:hAnsi="Times New Roman"/>
          <w:lang w:val="sk-SK"/>
        </w:rPr>
        <w:t>Návrh tohto VZN bol zverejnený na úradnej tabuli a na webovom sídle obce v lehote uvedenej v § 6 ods. 3 zákona č. 369/1990 Zb.</w:t>
      </w:r>
    </w:p>
    <w:p w:rsidR="00093D61" w:rsidRPr="00185CD8" w:rsidRDefault="00093D61" w:rsidP="00093D61">
      <w:pPr>
        <w:pStyle w:val="Listaszerbekezds"/>
        <w:numPr>
          <w:ilvl w:val="0"/>
          <w:numId w:val="1"/>
        </w:numPr>
        <w:spacing w:after="0" w:line="240" w:lineRule="auto"/>
        <w:ind w:left="426" w:hanging="426"/>
        <w:jc w:val="both"/>
        <w:rPr>
          <w:rFonts w:ascii="Times New Roman" w:hAnsi="Times New Roman"/>
          <w:lang w:val="sk-SK"/>
        </w:rPr>
      </w:pPr>
      <w:r w:rsidRPr="00093D61">
        <w:rPr>
          <w:rFonts w:ascii="Times New Roman" w:hAnsi="Times New Roman"/>
          <w:lang w:val="sk-SK"/>
        </w:rPr>
        <w:t xml:space="preserve">Toto VZN bolo schválené uznesením obecného zastupiteľstva obce </w:t>
      </w:r>
      <w:r w:rsidR="0088206B">
        <w:rPr>
          <w:rFonts w:ascii="Times New Roman" w:hAnsi="Times New Roman"/>
          <w:lang w:val="sk-SK"/>
        </w:rPr>
        <w:t>Nová Bašta</w:t>
      </w:r>
      <w:r w:rsidR="00E03876">
        <w:rPr>
          <w:rFonts w:ascii="Times New Roman" w:hAnsi="Times New Roman"/>
          <w:lang w:val="sk-SK"/>
        </w:rPr>
        <w:t xml:space="preserve"> č.</w:t>
      </w:r>
      <w:r w:rsidR="0088206B">
        <w:rPr>
          <w:rFonts w:ascii="Times New Roman" w:hAnsi="Times New Roman"/>
          <w:lang w:val="sk-SK"/>
        </w:rPr>
        <w:t xml:space="preserve"> .......</w:t>
      </w:r>
      <w:r w:rsidR="00DB0159">
        <w:rPr>
          <w:rFonts w:ascii="Times New Roman" w:hAnsi="Times New Roman"/>
          <w:lang w:val="sk-SK"/>
        </w:rPr>
        <w:t>/</w:t>
      </w:r>
      <w:r w:rsidR="0088206B">
        <w:rPr>
          <w:rFonts w:ascii="Times New Roman" w:hAnsi="Times New Roman"/>
          <w:lang w:val="sk-SK"/>
        </w:rPr>
        <w:t>2022</w:t>
      </w:r>
      <w:r w:rsidR="00DB0159">
        <w:rPr>
          <w:rFonts w:ascii="Times New Roman" w:hAnsi="Times New Roman"/>
          <w:lang w:val="sk-SK"/>
        </w:rPr>
        <w:t xml:space="preserve"> </w:t>
      </w:r>
      <w:r w:rsidRPr="00093D61">
        <w:rPr>
          <w:rFonts w:ascii="Times New Roman" w:hAnsi="Times New Roman"/>
          <w:lang w:val="sk-SK"/>
        </w:rPr>
        <w:t xml:space="preserve">zo dňa </w:t>
      </w:r>
      <w:r w:rsidR="0088206B">
        <w:rPr>
          <w:rFonts w:ascii="Times New Roman" w:hAnsi="Times New Roman"/>
          <w:lang w:val="sk-SK"/>
        </w:rPr>
        <w:t>..........</w:t>
      </w:r>
      <w:r w:rsidR="00DB0159">
        <w:rPr>
          <w:rFonts w:ascii="Times New Roman" w:hAnsi="Times New Roman"/>
          <w:lang w:val="sk-SK"/>
        </w:rPr>
        <w:t>.</w:t>
      </w:r>
      <w:r w:rsidR="0088206B">
        <w:rPr>
          <w:rFonts w:ascii="Times New Roman" w:hAnsi="Times New Roman"/>
          <w:lang w:val="sk-SK"/>
        </w:rPr>
        <w:t>2022</w:t>
      </w:r>
      <w:r w:rsidR="00DB0159">
        <w:rPr>
          <w:rFonts w:ascii="Times New Roman" w:hAnsi="Times New Roman"/>
          <w:lang w:val="sk-SK"/>
        </w:rPr>
        <w:t>.</w:t>
      </w:r>
      <w:r w:rsidRPr="00185CD8">
        <w:rPr>
          <w:rFonts w:ascii="Times New Roman" w:hAnsi="Times New Roman"/>
          <w:lang w:val="sk-SK"/>
        </w:rPr>
        <w:t xml:space="preserve"> Toto VZN nadobúda platnosť dňom schválenia obecným zastupiteľstvom a účinnosť 15- tým dňom po vyvesení VZN na úradnej tabuli obce, t. j. dňa </w:t>
      </w:r>
      <w:bookmarkStart w:id="1" w:name="_GoBack"/>
      <w:bookmarkEnd w:id="1"/>
      <w:r w:rsidR="0088206B">
        <w:rPr>
          <w:rFonts w:ascii="Times New Roman" w:hAnsi="Times New Roman"/>
          <w:lang w:val="sk-SK"/>
        </w:rPr>
        <w:t>................</w:t>
      </w:r>
      <w:r w:rsidR="00DB0159">
        <w:rPr>
          <w:rFonts w:ascii="Times New Roman" w:hAnsi="Times New Roman"/>
          <w:lang w:val="sk-SK"/>
        </w:rPr>
        <w:t>.</w:t>
      </w:r>
      <w:r w:rsidR="0088206B">
        <w:rPr>
          <w:rFonts w:ascii="Times New Roman" w:hAnsi="Times New Roman"/>
          <w:lang w:val="sk-SK"/>
        </w:rPr>
        <w:t>2022</w:t>
      </w:r>
      <w:r w:rsidR="00DB0159">
        <w:rPr>
          <w:rFonts w:ascii="Times New Roman" w:hAnsi="Times New Roman"/>
          <w:lang w:val="sk-SK"/>
        </w:rPr>
        <w:t>.</w:t>
      </w:r>
    </w:p>
    <w:p w:rsidR="00905308" w:rsidRDefault="00905308" w:rsidP="0088206B">
      <w:pPr>
        <w:pStyle w:val="Szvegtrzs"/>
        <w:spacing w:line="275" w:lineRule="auto"/>
        <w:ind w:right="101"/>
        <w:jc w:val="both"/>
        <w:rPr>
          <w:rFonts w:ascii="Times New Roman" w:hAnsi="Times New Roman" w:cs="Times New Roman"/>
          <w:sz w:val="22"/>
          <w:szCs w:val="22"/>
        </w:rPr>
      </w:pPr>
    </w:p>
    <w:p w:rsidR="00093D61" w:rsidRPr="00093D61" w:rsidRDefault="00093D61" w:rsidP="0088206B">
      <w:pPr>
        <w:pStyle w:val="Szvegtrzs"/>
        <w:spacing w:line="275" w:lineRule="auto"/>
        <w:ind w:left="5760" w:right="101" w:firstLine="720"/>
        <w:jc w:val="both"/>
        <w:rPr>
          <w:rFonts w:ascii="Times New Roman" w:hAnsi="Times New Roman" w:cs="Times New Roman"/>
          <w:sz w:val="22"/>
          <w:szCs w:val="22"/>
          <w:lang w:val="sk-SK"/>
        </w:rPr>
      </w:pPr>
      <w:r>
        <w:rPr>
          <w:rFonts w:ascii="Times New Roman" w:hAnsi="Times New Roman" w:cs="Times New Roman"/>
          <w:sz w:val="22"/>
          <w:szCs w:val="22"/>
        </w:rPr>
        <w:t xml:space="preserve"> .</w:t>
      </w:r>
      <w:r w:rsidRPr="00932465">
        <w:rPr>
          <w:rFonts w:ascii="Times New Roman" w:hAnsi="Times New Roman" w:cs="Times New Roman"/>
          <w:sz w:val="22"/>
          <w:szCs w:val="22"/>
          <w:lang w:val="sk-SK"/>
        </w:rPr>
        <w:t>...............................................</w:t>
      </w:r>
    </w:p>
    <w:p w:rsidR="00093D61" w:rsidRPr="00932465" w:rsidRDefault="008A0F4E" w:rsidP="00093D61">
      <w:pPr>
        <w:spacing w:after="0"/>
        <w:ind w:left="4248" w:firstLine="708"/>
        <w:rPr>
          <w:rFonts w:ascii="Times New Roman" w:hAnsi="Times New Roman" w:cs="Times New Roman"/>
        </w:rPr>
      </w:pPr>
      <w:r>
        <w:rPr>
          <w:rFonts w:ascii="Times New Roman" w:hAnsi="Times New Roman" w:cs="Times New Roman"/>
        </w:rPr>
        <w:tab/>
      </w:r>
      <w:r w:rsidR="0088206B">
        <w:rPr>
          <w:rFonts w:ascii="Times New Roman" w:hAnsi="Times New Roman" w:cs="Times New Roman"/>
        </w:rPr>
        <w:t>Richard Molnár-</w:t>
      </w:r>
      <w:r w:rsidR="00093D61" w:rsidRPr="00932465">
        <w:rPr>
          <w:rFonts w:ascii="Times New Roman" w:hAnsi="Times New Roman" w:cs="Times New Roman"/>
        </w:rPr>
        <w:t xml:space="preserve">starosta </w:t>
      </w:r>
      <w:r w:rsidR="00093D61" w:rsidRPr="00932465">
        <w:rPr>
          <w:rFonts w:ascii="Times New Roman" w:hAnsi="Times New Roman" w:cs="Times New Roman"/>
          <w:bCs/>
        </w:rPr>
        <w:t xml:space="preserve">obce </w:t>
      </w:r>
    </w:p>
    <w:p w:rsidR="00F47512" w:rsidRDefault="00F47512" w:rsidP="00093D61"/>
    <w:sectPr w:rsidR="00F47512" w:rsidSect="00A1479B">
      <w:pgSz w:w="11906" w:h="16838"/>
      <w:pgMar w:top="1135"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7666" w:rsidRDefault="00577666" w:rsidP="007069E6">
      <w:pPr>
        <w:spacing w:after="0" w:line="240" w:lineRule="auto"/>
      </w:pPr>
      <w:r>
        <w:separator/>
      </w:r>
    </w:p>
  </w:endnote>
  <w:endnote w:type="continuationSeparator" w:id="1">
    <w:p w:rsidR="00577666" w:rsidRDefault="00577666" w:rsidP="007069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7666" w:rsidRDefault="00577666" w:rsidP="007069E6">
      <w:pPr>
        <w:spacing w:after="0" w:line="240" w:lineRule="auto"/>
      </w:pPr>
      <w:r>
        <w:separator/>
      </w:r>
    </w:p>
  </w:footnote>
  <w:footnote w:type="continuationSeparator" w:id="1">
    <w:p w:rsidR="00577666" w:rsidRDefault="00577666" w:rsidP="007069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003309"/>
    <w:multiLevelType w:val="hybridMultilevel"/>
    <w:tmpl w:val="B87E5932"/>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69B107C0"/>
    <w:multiLevelType w:val="hybridMultilevel"/>
    <w:tmpl w:val="9EF6AD56"/>
    <w:lvl w:ilvl="0" w:tplc="041B000F">
      <w:start w:val="1"/>
      <w:numFmt w:val="decimal"/>
      <w:lvlText w:val="%1."/>
      <w:lvlJc w:val="left"/>
      <w:pPr>
        <w:tabs>
          <w:tab w:val="num" w:pos="1069"/>
        </w:tabs>
        <w:ind w:left="1069" w:hanging="360"/>
      </w:pPr>
      <w:rPr>
        <w:rFonts w:hint="default"/>
      </w:rPr>
    </w:lvl>
    <w:lvl w:ilvl="1" w:tplc="041B0019" w:tentative="1">
      <w:start w:val="1"/>
      <w:numFmt w:val="lowerLetter"/>
      <w:lvlText w:val="%2."/>
      <w:lvlJc w:val="left"/>
      <w:pPr>
        <w:tabs>
          <w:tab w:val="num" w:pos="1789"/>
        </w:tabs>
        <w:ind w:left="1789" w:hanging="360"/>
      </w:pPr>
    </w:lvl>
    <w:lvl w:ilvl="2" w:tplc="041B001B" w:tentative="1">
      <w:start w:val="1"/>
      <w:numFmt w:val="lowerRoman"/>
      <w:lvlText w:val="%3."/>
      <w:lvlJc w:val="right"/>
      <w:pPr>
        <w:tabs>
          <w:tab w:val="num" w:pos="2509"/>
        </w:tabs>
        <w:ind w:left="2509" w:hanging="180"/>
      </w:pPr>
    </w:lvl>
    <w:lvl w:ilvl="3" w:tplc="041B000F" w:tentative="1">
      <w:start w:val="1"/>
      <w:numFmt w:val="decimal"/>
      <w:lvlText w:val="%4."/>
      <w:lvlJc w:val="left"/>
      <w:pPr>
        <w:tabs>
          <w:tab w:val="num" w:pos="3229"/>
        </w:tabs>
        <w:ind w:left="3229" w:hanging="360"/>
      </w:pPr>
    </w:lvl>
    <w:lvl w:ilvl="4" w:tplc="041B0019" w:tentative="1">
      <w:start w:val="1"/>
      <w:numFmt w:val="lowerLetter"/>
      <w:lvlText w:val="%5."/>
      <w:lvlJc w:val="left"/>
      <w:pPr>
        <w:tabs>
          <w:tab w:val="num" w:pos="3949"/>
        </w:tabs>
        <w:ind w:left="3949" w:hanging="360"/>
      </w:pPr>
    </w:lvl>
    <w:lvl w:ilvl="5" w:tplc="041B001B" w:tentative="1">
      <w:start w:val="1"/>
      <w:numFmt w:val="lowerRoman"/>
      <w:lvlText w:val="%6."/>
      <w:lvlJc w:val="right"/>
      <w:pPr>
        <w:tabs>
          <w:tab w:val="num" w:pos="4669"/>
        </w:tabs>
        <w:ind w:left="4669" w:hanging="180"/>
      </w:pPr>
    </w:lvl>
    <w:lvl w:ilvl="6" w:tplc="041B000F" w:tentative="1">
      <w:start w:val="1"/>
      <w:numFmt w:val="decimal"/>
      <w:lvlText w:val="%7."/>
      <w:lvlJc w:val="left"/>
      <w:pPr>
        <w:tabs>
          <w:tab w:val="num" w:pos="5389"/>
        </w:tabs>
        <w:ind w:left="5389" w:hanging="360"/>
      </w:pPr>
    </w:lvl>
    <w:lvl w:ilvl="7" w:tplc="041B0019" w:tentative="1">
      <w:start w:val="1"/>
      <w:numFmt w:val="lowerLetter"/>
      <w:lvlText w:val="%8."/>
      <w:lvlJc w:val="left"/>
      <w:pPr>
        <w:tabs>
          <w:tab w:val="num" w:pos="6109"/>
        </w:tabs>
        <w:ind w:left="6109" w:hanging="360"/>
      </w:pPr>
    </w:lvl>
    <w:lvl w:ilvl="8" w:tplc="041B001B" w:tentative="1">
      <w:start w:val="1"/>
      <w:numFmt w:val="lowerRoman"/>
      <w:lvlText w:val="%9."/>
      <w:lvlJc w:val="right"/>
      <w:pPr>
        <w:tabs>
          <w:tab w:val="num" w:pos="6829"/>
        </w:tabs>
        <w:ind w:left="6829"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156C1"/>
    <w:rsid w:val="0000504C"/>
    <w:rsid w:val="000379C1"/>
    <w:rsid w:val="00093D61"/>
    <w:rsid w:val="000D28EC"/>
    <w:rsid w:val="00185CD8"/>
    <w:rsid w:val="001A6F94"/>
    <w:rsid w:val="001F041C"/>
    <w:rsid w:val="001F0D5A"/>
    <w:rsid w:val="00287A59"/>
    <w:rsid w:val="00290502"/>
    <w:rsid w:val="002E6BA0"/>
    <w:rsid w:val="0034148E"/>
    <w:rsid w:val="003B6A2D"/>
    <w:rsid w:val="003F0EB5"/>
    <w:rsid w:val="00406AC6"/>
    <w:rsid w:val="00562F0A"/>
    <w:rsid w:val="00577666"/>
    <w:rsid w:val="00597593"/>
    <w:rsid w:val="005C7F83"/>
    <w:rsid w:val="007020FA"/>
    <w:rsid w:val="007069E6"/>
    <w:rsid w:val="0071609C"/>
    <w:rsid w:val="007461F6"/>
    <w:rsid w:val="00797FA5"/>
    <w:rsid w:val="007A7A2F"/>
    <w:rsid w:val="008602C4"/>
    <w:rsid w:val="0088206B"/>
    <w:rsid w:val="008967C7"/>
    <w:rsid w:val="008A0F4E"/>
    <w:rsid w:val="00905308"/>
    <w:rsid w:val="009057D2"/>
    <w:rsid w:val="00936BFE"/>
    <w:rsid w:val="00A056D7"/>
    <w:rsid w:val="00A1479B"/>
    <w:rsid w:val="00BB3729"/>
    <w:rsid w:val="00C156C1"/>
    <w:rsid w:val="00CD5AE0"/>
    <w:rsid w:val="00CF3721"/>
    <w:rsid w:val="00D34F2D"/>
    <w:rsid w:val="00DB0159"/>
    <w:rsid w:val="00DE67F4"/>
    <w:rsid w:val="00E03876"/>
    <w:rsid w:val="00E92719"/>
    <w:rsid w:val="00ED7D94"/>
    <w:rsid w:val="00EE3C92"/>
    <w:rsid w:val="00F47512"/>
    <w:rsid w:val="00F664A9"/>
    <w:rsid w:val="00FB1374"/>
    <w:rsid w:val="00FC29BA"/>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97FA5"/>
  </w:style>
  <w:style w:type="paragraph" w:styleId="Cmsor1">
    <w:name w:val="heading 1"/>
    <w:basedOn w:val="Norml"/>
    <w:next w:val="Norml"/>
    <w:link w:val="Cmsor1Char"/>
    <w:uiPriority w:val="9"/>
    <w:qFormat/>
    <w:rsid w:val="00C156C1"/>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C156C1"/>
    <w:rPr>
      <w:rFonts w:asciiTheme="majorHAnsi" w:eastAsiaTheme="majorEastAsia" w:hAnsiTheme="majorHAnsi" w:cstheme="majorBidi"/>
      <w:b/>
      <w:bCs/>
      <w:color w:val="365F91" w:themeColor="accent1" w:themeShade="BF"/>
      <w:sz w:val="28"/>
      <w:szCs w:val="28"/>
      <w:lang w:val="en-US"/>
    </w:rPr>
  </w:style>
  <w:style w:type="paragraph" w:styleId="Szvegtrzs">
    <w:name w:val="Body Text"/>
    <w:basedOn w:val="Norml"/>
    <w:link w:val="SzvegtrzsChar"/>
    <w:uiPriority w:val="99"/>
    <w:qFormat/>
    <w:rsid w:val="00C156C1"/>
    <w:pPr>
      <w:widowControl w:val="0"/>
      <w:autoSpaceDE w:val="0"/>
      <w:autoSpaceDN w:val="0"/>
      <w:adjustRightInd w:val="0"/>
      <w:spacing w:after="0" w:line="240" w:lineRule="auto"/>
    </w:pPr>
    <w:rPr>
      <w:rFonts w:ascii="Arial" w:eastAsia="Times New Roman" w:hAnsi="Arial" w:cs="Arial"/>
      <w:sz w:val="24"/>
      <w:szCs w:val="24"/>
      <w:lang w:val="en-US"/>
    </w:rPr>
  </w:style>
  <w:style w:type="character" w:customStyle="1" w:styleId="SzvegtrzsChar">
    <w:name w:val="Szövegtörzs Char"/>
    <w:basedOn w:val="Bekezdsalapbettpusa"/>
    <w:link w:val="Szvegtrzs"/>
    <w:uiPriority w:val="99"/>
    <w:rsid w:val="00C156C1"/>
    <w:rPr>
      <w:rFonts w:ascii="Arial" w:eastAsia="Times New Roman" w:hAnsi="Arial" w:cs="Arial"/>
      <w:sz w:val="24"/>
      <w:szCs w:val="24"/>
      <w:lang w:val="en-US"/>
    </w:rPr>
  </w:style>
  <w:style w:type="paragraph" w:styleId="Buborkszveg">
    <w:name w:val="Balloon Text"/>
    <w:basedOn w:val="Norml"/>
    <w:link w:val="BuborkszvegChar"/>
    <w:uiPriority w:val="99"/>
    <w:semiHidden/>
    <w:unhideWhenUsed/>
    <w:rsid w:val="00C156C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156C1"/>
    <w:rPr>
      <w:rFonts w:ascii="Tahoma" w:hAnsi="Tahoma" w:cs="Tahoma"/>
      <w:sz w:val="16"/>
      <w:szCs w:val="16"/>
    </w:rPr>
  </w:style>
  <w:style w:type="paragraph" w:styleId="Listaszerbekezds">
    <w:name w:val="List Paragraph"/>
    <w:basedOn w:val="Norml"/>
    <w:uiPriority w:val="99"/>
    <w:qFormat/>
    <w:rsid w:val="00093D61"/>
    <w:pPr>
      <w:ind w:left="720"/>
      <w:contextualSpacing/>
    </w:pPr>
    <w:rPr>
      <w:rFonts w:eastAsia="Times New Roman" w:cs="Times New Roman"/>
      <w:lang w:val="en-US"/>
    </w:rPr>
  </w:style>
  <w:style w:type="paragraph" w:styleId="lfej">
    <w:name w:val="header"/>
    <w:basedOn w:val="Norml"/>
    <w:link w:val="lfejChar"/>
    <w:uiPriority w:val="99"/>
    <w:unhideWhenUsed/>
    <w:rsid w:val="007069E6"/>
    <w:pPr>
      <w:tabs>
        <w:tab w:val="center" w:pos="4536"/>
        <w:tab w:val="right" w:pos="9072"/>
      </w:tabs>
      <w:spacing w:after="0" w:line="240" w:lineRule="auto"/>
    </w:pPr>
  </w:style>
  <w:style w:type="character" w:customStyle="1" w:styleId="lfejChar">
    <w:name w:val="Élőfej Char"/>
    <w:basedOn w:val="Bekezdsalapbettpusa"/>
    <w:link w:val="lfej"/>
    <w:uiPriority w:val="99"/>
    <w:rsid w:val="007069E6"/>
  </w:style>
  <w:style w:type="paragraph" w:styleId="llb">
    <w:name w:val="footer"/>
    <w:basedOn w:val="Norml"/>
    <w:link w:val="llbChar"/>
    <w:uiPriority w:val="99"/>
    <w:unhideWhenUsed/>
    <w:rsid w:val="007069E6"/>
    <w:pPr>
      <w:tabs>
        <w:tab w:val="center" w:pos="4536"/>
        <w:tab w:val="right" w:pos="9072"/>
      </w:tabs>
      <w:spacing w:after="0" w:line="240" w:lineRule="auto"/>
    </w:pPr>
  </w:style>
  <w:style w:type="character" w:customStyle="1" w:styleId="llbChar">
    <w:name w:val="Élőláb Char"/>
    <w:basedOn w:val="Bekezdsalapbettpusa"/>
    <w:link w:val="llb"/>
    <w:uiPriority w:val="99"/>
    <w:rsid w:val="007069E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D9163-2DEA-4D6A-8B5B-F6B6803B5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1904</Words>
  <Characters>10855</Characters>
  <Application>Microsoft Office Word</Application>
  <DocSecurity>0</DocSecurity>
  <Lines>90</Lines>
  <Paragraphs>25</Paragraphs>
  <ScaleCrop>false</ScaleCrop>
  <HeadingPairs>
    <vt:vector size="4" baseType="variant">
      <vt:variant>
        <vt:lpstr>Cím</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12734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Képes</dc:creator>
  <cp:lastModifiedBy>Ladislav Kisfaludi</cp:lastModifiedBy>
  <cp:revision>8</cp:revision>
  <dcterms:created xsi:type="dcterms:W3CDTF">2022-04-22T11:18:00Z</dcterms:created>
  <dcterms:modified xsi:type="dcterms:W3CDTF">2022-04-22T11:48:00Z</dcterms:modified>
</cp:coreProperties>
</file>